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6C4C" w14:textId="77777777" w:rsidR="007152D1" w:rsidRDefault="00835F9D">
      <w:pPr>
        <w:spacing w:before="94"/>
        <w:ind w:left="1942"/>
        <w:rPr>
          <w:rFonts w:ascii="Times New Roman" w:eastAsia="Times New Roman" w:hAnsi="Times New Roman" w:cs="Times New Roman"/>
          <w:sz w:val="20"/>
          <w:szCs w:val="20"/>
        </w:rPr>
      </w:pPr>
      <w:r>
        <w:rPr>
          <w:noProof/>
        </w:rPr>
        <w:drawing>
          <wp:inline distT="0" distB="0" distL="0" distR="0" wp14:anchorId="3E8ED99A" wp14:editId="3E0D9C09">
            <wp:extent cx="3371215" cy="9226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215" cy="922655"/>
                    </a:xfrm>
                    <a:prstGeom prst="rect">
                      <a:avLst/>
                    </a:prstGeom>
                    <a:noFill/>
                    <a:ln>
                      <a:noFill/>
                    </a:ln>
                  </pic:spPr>
                </pic:pic>
              </a:graphicData>
            </a:graphic>
          </wp:inline>
        </w:drawing>
      </w:r>
    </w:p>
    <w:p w14:paraId="201552CA" w14:textId="77777777" w:rsidR="005A3532" w:rsidRDefault="005A3532" w:rsidP="005A3532">
      <w:pPr>
        <w:spacing w:before="84"/>
        <w:jc w:val="center"/>
        <w:rPr>
          <w:rFonts w:ascii="Times New Roman" w:eastAsia="Times New Roman" w:hAnsi="Times New Roman" w:cs="Times New Roman"/>
          <w:sz w:val="24"/>
          <w:szCs w:val="24"/>
        </w:rPr>
      </w:pPr>
    </w:p>
    <w:p w14:paraId="773A5F95" w14:textId="33BE57FA" w:rsidR="005A3532" w:rsidRPr="005A3532" w:rsidRDefault="00502294" w:rsidP="00473A83">
      <w:pPr>
        <w:spacing w:before="84"/>
        <w:jc w:val="center"/>
        <w:rPr>
          <w:rFonts w:ascii="Times New Roman" w:eastAsia="Times New Roman" w:hAnsi="Times New Roman" w:cs="Times New Roman"/>
          <w:b/>
          <w:smallCaps/>
          <w:sz w:val="28"/>
          <w:szCs w:val="24"/>
        </w:rPr>
      </w:pPr>
      <w:r>
        <w:rPr>
          <w:rFonts w:ascii="Times New Roman" w:eastAsia="Times New Roman" w:hAnsi="Times New Roman" w:cs="Times New Roman"/>
          <w:b/>
          <w:smallCaps/>
          <w:sz w:val="28"/>
          <w:szCs w:val="24"/>
        </w:rPr>
        <w:t>Committee/Task Force Chair</w:t>
      </w:r>
      <w:r w:rsidR="00473A83">
        <w:rPr>
          <w:rFonts w:ascii="Times New Roman" w:eastAsia="Times New Roman" w:hAnsi="Times New Roman" w:cs="Times New Roman"/>
          <w:b/>
          <w:smallCaps/>
          <w:sz w:val="28"/>
          <w:szCs w:val="24"/>
        </w:rPr>
        <w:t xml:space="preserve"> R</w:t>
      </w:r>
      <w:r>
        <w:rPr>
          <w:rFonts w:ascii="Times New Roman" w:eastAsia="Times New Roman" w:hAnsi="Times New Roman" w:cs="Times New Roman"/>
          <w:b/>
          <w:smallCaps/>
          <w:sz w:val="28"/>
          <w:szCs w:val="24"/>
        </w:rPr>
        <w:t>eport to the Board of Directors</w:t>
      </w:r>
    </w:p>
    <w:p w14:paraId="1571CA4C" w14:textId="671ED5A5" w:rsidR="005A3532" w:rsidRDefault="00E414F5" w:rsidP="005A3532">
      <w:pPr>
        <w:spacing w:before="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2025</w:t>
      </w:r>
    </w:p>
    <w:p w14:paraId="68AD0C35" w14:textId="77777777" w:rsidR="00D57D1B" w:rsidRDefault="00D57D1B" w:rsidP="00E414F5">
      <w:pPr>
        <w:spacing w:before="84"/>
        <w:rPr>
          <w:rFonts w:ascii="Times New Roman" w:eastAsia="Times New Roman" w:hAnsi="Times New Roman" w:cs="Times New Roman"/>
          <w:sz w:val="24"/>
          <w:szCs w:val="24"/>
        </w:rPr>
      </w:pPr>
    </w:p>
    <w:p w14:paraId="15C24683" w14:textId="6CE53FAF" w:rsidR="005A3532" w:rsidRDefault="00594AF8" w:rsidP="00D57D1B">
      <w:pPr>
        <w:spacing w:before="84"/>
        <w:rPr>
          <w:rFonts w:ascii="Times New Roman" w:eastAsia="Times New Roman" w:hAnsi="Times New Roman" w:cs="Times New Roman"/>
          <w:sz w:val="24"/>
          <w:szCs w:val="24"/>
        </w:rPr>
      </w:pPr>
      <w:r w:rsidRPr="00D57D1B">
        <w:rPr>
          <w:rFonts w:ascii="Times New Roman" w:eastAsia="Times New Roman" w:hAnsi="Times New Roman" w:cs="Times New Roman"/>
          <w:b/>
          <w:bCs/>
          <w:sz w:val="24"/>
          <w:szCs w:val="24"/>
        </w:rPr>
        <w:t xml:space="preserve">Please cc: all committee and task force members are carbon copied on the transmittal email. </w:t>
      </w:r>
      <w:r>
        <w:rPr>
          <w:rFonts w:ascii="Times New Roman" w:eastAsia="Times New Roman" w:hAnsi="Times New Roman" w:cs="Times New Roman"/>
          <w:sz w:val="24"/>
          <w:szCs w:val="24"/>
        </w:rPr>
        <w:t xml:space="preserve">If committee members have comments on the report to the Board, please contact the Committee/Task Force board liaison within 3 days. </w:t>
      </w:r>
    </w:p>
    <w:p w14:paraId="7BAA29C8" w14:textId="41AAC21C" w:rsidR="00832E9C" w:rsidRDefault="005A3532" w:rsidP="00D57D1B">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requests all </w:t>
      </w:r>
      <w:r w:rsidR="00502294">
        <w:rPr>
          <w:rFonts w:ascii="Times New Roman" w:eastAsia="Times New Roman" w:hAnsi="Times New Roman" w:cs="Times New Roman"/>
          <w:sz w:val="24"/>
          <w:szCs w:val="24"/>
        </w:rPr>
        <w:t>committee and task force chairs</w:t>
      </w:r>
      <w:r>
        <w:rPr>
          <w:rFonts w:ascii="Times New Roman" w:eastAsia="Times New Roman" w:hAnsi="Times New Roman" w:cs="Times New Roman"/>
          <w:sz w:val="24"/>
          <w:szCs w:val="24"/>
        </w:rPr>
        <w:t xml:space="preserve"> use this word document to report to the </w:t>
      </w:r>
      <w:r w:rsidR="00473A83">
        <w:rPr>
          <w:rFonts w:ascii="Times New Roman" w:eastAsia="Times New Roman" w:hAnsi="Times New Roman" w:cs="Times New Roman"/>
          <w:sz w:val="24"/>
          <w:szCs w:val="24"/>
        </w:rPr>
        <w:t xml:space="preserve">Board. </w:t>
      </w:r>
      <w:r>
        <w:rPr>
          <w:rFonts w:ascii="Times New Roman" w:eastAsia="Times New Roman" w:hAnsi="Times New Roman" w:cs="Times New Roman"/>
          <w:sz w:val="24"/>
          <w:szCs w:val="24"/>
        </w:rPr>
        <w:t xml:space="preserve">Reports </w:t>
      </w:r>
      <w:r w:rsidR="00502294">
        <w:rPr>
          <w:rFonts w:ascii="Times New Roman" w:eastAsia="Times New Roman" w:hAnsi="Times New Roman" w:cs="Times New Roman"/>
          <w:sz w:val="24"/>
          <w:szCs w:val="24"/>
        </w:rPr>
        <w:t xml:space="preserve">are required </w:t>
      </w:r>
      <w:r w:rsidR="00BD76BD">
        <w:rPr>
          <w:rFonts w:ascii="Times New Roman" w:eastAsia="Times New Roman" w:hAnsi="Times New Roman" w:cs="Times New Roman"/>
          <w:sz w:val="24"/>
          <w:szCs w:val="24"/>
        </w:rPr>
        <w:t xml:space="preserve">for the </w:t>
      </w:r>
      <w:r w:rsidR="00D57D1B">
        <w:rPr>
          <w:rFonts w:ascii="Times New Roman" w:eastAsia="Times New Roman" w:hAnsi="Times New Roman" w:cs="Times New Roman"/>
          <w:sz w:val="24"/>
          <w:szCs w:val="24"/>
        </w:rPr>
        <w:t>Board</w:t>
      </w:r>
      <w:r w:rsidR="00BD76BD">
        <w:rPr>
          <w:rFonts w:ascii="Times New Roman" w:eastAsia="Times New Roman" w:hAnsi="Times New Roman" w:cs="Times New Roman"/>
          <w:sz w:val="24"/>
          <w:szCs w:val="24"/>
        </w:rPr>
        <w:t xml:space="preserve"> meeting</w:t>
      </w:r>
      <w:r w:rsidR="00502294">
        <w:rPr>
          <w:rFonts w:ascii="Times New Roman" w:eastAsia="Times New Roman" w:hAnsi="Times New Roman" w:cs="Times New Roman"/>
          <w:sz w:val="24"/>
          <w:szCs w:val="24"/>
        </w:rPr>
        <w:t xml:space="preserve"> </w:t>
      </w:r>
      <w:r w:rsidR="00D57D1B">
        <w:rPr>
          <w:rFonts w:ascii="Times New Roman" w:eastAsia="Times New Roman" w:hAnsi="Times New Roman" w:cs="Times New Roman"/>
          <w:sz w:val="24"/>
          <w:szCs w:val="24"/>
        </w:rPr>
        <w:t xml:space="preserve">held at the Annual Meeting </w:t>
      </w:r>
      <w:r w:rsidR="00502294">
        <w:rPr>
          <w:rFonts w:ascii="Times New Roman" w:eastAsia="Times New Roman" w:hAnsi="Times New Roman" w:cs="Times New Roman"/>
          <w:sz w:val="24"/>
          <w:szCs w:val="24"/>
        </w:rPr>
        <w:t>each year</w:t>
      </w:r>
      <w:r w:rsidR="00E95D9D">
        <w:rPr>
          <w:rFonts w:ascii="Times New Roman" w:eastAsia="Times New Roman" w:hAnsi="Times New Roman" w:cs="Times New Roman"/>
          <w:sz w:val="24"/>
          <w:szCs w:val="24"/>
        </w:rPr>
        <w:t xml:space="preserve">, but </w:t>
      </w:r>
      <w:r w:rsidR="00D57D1B">
        <w:rPr>
          <w:rFonts w:ascii="Times New Roman" w:eastAsia="Times New Roman" w:hAnsi="Times New Roman" w:cs="Times New Roman"/>
          <w:sz w:val="24"/>
          <w:szCs w:val="24"/>
        </w:rPr>
        <w:t xml:space="preserve">reports are </w:t>
      </w:r>
      <w:r w:rsidR="00E95D9D">
        <w:rPr>
          <w:rFonts w:ascii="Times New Roman" w:eastAsia="Times New Roman" w:hAnsi="Times New Roman" w:cs="Times New Roman"/>
          <w:sz w:val="24"/>
          <w:szCs w:val="24"/>
        </w:rPr>
        <w:t xml:space="preserve">optional </w:t>
      </w:r>
      <w:r w:rsidR="00BD76BD">
        <w:rPr>
          <w:rFonts w:ascii="Times New Roman" w:eastAsia="Times New Roman" w:hAnsi="Times New Roman" w:cs="Times New Roman"/>
          <w:sz w:val="24"/>
          <w:szCs w:val="24"/>
        </w:rPr>
        <w:t>for the September</w:t>
      </w:r>
      <w:r w:rsidR="00D57D1B">
        <w:rPr>
          <w:rFonts w:ascii="Times New Roman" w:eastAsia="Times New Roman" w:hAnsi="Times New Roman" w:cs="Times New Roman"/>
          <w:sz w:val="24"/>
          <w:szCs w:val="24"/>
        </w:rPr>
        <w:t>/October Board</w:t>
      </w:r>
      <w:r w:rsidR="00BD76BD">
        <w:rPr>
          <w:rFonts w:ascii="Times New Roman" w:eastAsia="Times New Roman" w:hAnsi="Times New Roman" w:cs="Times New Roman"/>
          <w:sz w:val="24"/>
          <w:szCs w:val="24"/>
        </w:rPr>
        <w:t xml:space="preserve"> meeting</w:t>
      </w:r>
      <w:r w:rsidR="00502294">
        <w:rPr>
          <w:rFonts w:ascii="Times New Roman" w:eastAsia="Times New Roman" w:hAnsi="Times New Roman" w:cs="Times New Roman"/>
          <w:sz w:val="24"/>
          <w:szCs w:val="24"/>
        </w:rPr>
        <w:t>.</w:t>
      </w:r>
    </w:p>
    <w:p w14:paraId="4A11CEDF" w14:textId="77777777" w:rsidR="005A3532" w:rsidRDefault="005A3532" w:rsidP="005A3532">
      <w:pPr>
        <w:spacing w:before="84"/>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877"/>
        <w:gridCol w:w="7673"/>
      </w:tblGrid>
      <w:tr w:rsidR="005A3532" w14:paraId="44D6323C" w14:textId="77777777" w:rsidTr="00502294">
        <w:tc>
          <w:tcPr>
            <w:tcW w:w="1908" w:type="dxa"/>
          </w:tcPr>
          <w:p w14:paraId="283A2C89" w14:textId="77777777" w:rsidR="005A3532" w:rsidRDefault="00502294"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Report of the</w:t>
            </w:r>
          </w:p>
        </w:tc>
        <w:tc>
          <w:tcPr>
            <w:tcW w:w="7868" w:type="dxa"/>
          </w:tcPr>
          <w:p w14:paraId="5ACB5058" w14:textId="23DE4240" w:rsidR="005A3532" w:rsidRPr="003E400E" w:rsidRDefault="00CD3508" w:rsidP="005A3532">
            <w:pPr>
              <w:spacing w:before="84"/>
              <w:rPr>
                <w:rFonts w:eastAsia="Times New Roman" w:cstheme="minorHAnsi"/>
              </w:rPr>
            </w:pPr>
            <w:r>
              <w:rPr>
                <w:rFonts w:eastAsia="Times New Roman" w:cstheme="minorHAnsi"/>
              </w:rPr>
              <w:t>Native American Scholarship Committee</w:t>
            </w:r>
          </w:p>
        </w:tc>
      </w:tr>
      <w:tr w:rsidR="005A3532" w14:paraId="1F5096BF" w14:textId="77777777" w:rsidTr="00502294">
        <w:tc>
          <w:tcPr>
            <w:tcW w:w="1908" w:type="dxa"/>
          </w:tcPr>
          <w:p w14:paraId="685201B5" w14:textId="77777777" w:rsidR="005A3532" w:rsidRDefault="00502294" w:rsidP="005A3532">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From Chair</w:t>
            </w:r>
          </w:p>
        </w:tc>
        <w:tc>
          <w:tcPr>
            <w:tcW w:w="7868" w:type="dxa"/>
          </w:tcPr>
          <w:p w14:paraId="2D187BC2" w14:textId="0E1691BC" w:rsidR="005A3532" w:rsidRPr="003E400E" w:rsidRDefault="00CD3508" w:rsidP="005A3532">
            <w:pPr>
              <w:spacing w:before="84"/>
              <w:rPr>
                <w:rFonts w:eastAsia="Times New Roman" w:cstheme="minorHAnsi"/>
              </w:rPr>
            </w:pPr>
            <w:r>
              <w:rPr>
                <w:rFonts w:eastAsia="Times New Roman" w:cstheme="minorHAnsi"/>
              </w:rPr>
              <w:t xml:space="preserve">Davina </w:t>
            </w:r>
            <w:r w:rsidR="00E414F5">
              <w:rPr>
                <w:rFonts w:eastAsia="Times New Roman" w:cstheme="minorHAnsi"/>
              </w:rPr>
              <w:t xml:space="preserve">R. </w:t>
            </w:r>
            <w:r>
              <w:rPr>
                <w:rFonts w:eastAsia="Times New Roman" w:cstheme="minorHAnsi"/>
              </w:rPr>
              <w:t>Two Bears</w:t>
            </w:r>
          </w:p>
        </w:tc>
      </w:tr>
    </w:tbl>
    <w:p w14:paraId="71B3EBFC" w14:textId="77777777" w:rsidR="00F45F2C" w:rsidRDefault="00F45F2C" w:rsidP="005A3532">
      <w:pPr>
        <w:spacing w:before="84"/>
        <w:rPr>
          <w:rFonts w:ascii="Times New Roman" w:eastAsia="Times New Roman" w:hAnsi="Times New Roman" w:cs="Times New Roman"/>
          <w:sz w:val="24"/>
          <w:szCs w:val="24"/>
        </w:rPr>
      </w:pPr>
    </w:p>
    <w:p w14:paraId="35B5EF23" w14:textId="77777777" w:rsidR="00E95D9D" w:rsidRPr="0033543E" w:rsidRDefault="00E95D9D" w:rsidP="00E95D9D">
      <w:pPr>
        <w:pStyle w:val="ListParagraph"/>
        <w:numPr>
          <w:ilvl w:val="0"/>
          <w:numId w:val="1"/>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Membership and terms for your committee:</w:t>
      </w:r>
    </w:p>
    <w:p w14:paraId="1FA3E470" w14:textId="455E08B2" w:rsidR="00E95D9D" w:rsidRDefault="00E95D9D" w:rsidP="00E95D9D">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So that the SAA Office’s records are as complete as possible, please list your committee members and their terms here. Please also note if there are anticipated changes in a member’s status before their term end date.</w:t>
      </w:r>
    </w:p>
    <w:p w14:paraId="310DBD2F" w14:textId="77777777" w:rsidR="00BD76BD" w:rsidRPr="004D17DA" w:rsidRDefault="00BD76BD" w:rsidP="00BD76BD">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Note: all committee members </w:t>
      </w:r>
      <w:r>
        <w:rPr>
          <w:rFonts w:ascii="Times New Roman" w:eastAsia="Times New Roman" w:hAnsi="Times New Roman" w:cs="Times New Roman"/>
          <w:iCs/>
          <w:sz w:val="24"/>
          <w:szCs w:val="24"/>
          <w:u w:val="single"/>
        </w:rPr>
        <w:t>must review</w:t>
      </w:r>
      <w:r>
        <w:rPr>
          <w:rFonts w:ascii="Times New Roman" w:eastAsia="Times New Roman" w:hAnsi="Times New Roman" w:cs="Times New Roman"/>
          <w:iCs/>
          <w:sz w:val="24"/>
          <w:szCs w:val="24"/>
        </w:rPr>
        <w:t xml:space="preserve"> the report prior to submission</w:t>
      </w:r>
    </w:p>
    <w:p w14:paraId="43806E21" w14:textId="77777777" w:rsidR="00BD76BD" w:rsidRPr="00BD76BD" w:rsidRDefault="00BD76BD" w:rsidP="00E95D9D">
      <w:pPr>
        <w:spacing w:before="84"/>
        <w:rPr>
          <w:rFonts w:ascii="Times New Roman" w:eastAsia="Times New Roman" w:hAnsi="Times New Roman" w:cs="Times New Roman"/>
          <w:iCs/>
          <w:sz w:val="24"/>
          <w:szCs w:val="24"/>
        </w:rPr>
      </w:pPr>
    </w:p>
    <w:tbl>
      <w:tblPr>
        <w:tblStyle w:val="TableGrid"/>
        <w:tblW w:w="9592" w:type="dxa"/>
        <w:tblLook w:val="04A0" w:firstRow="1" w:lastRow="0" w:firstColumn="1" w:lastColumn="0" w:noHBand="0" w:noVBand="1"/>
      </w:tblPr>
      <w:tblGrid>
        <w:gridCol w:w="9592"/>
      </w:tblGrid>
      <w:tr w:rsidR="00E95D9D" w:rsidRPr="0033543E" w14:paraId="4B4109C1" w14:textId="77777777" w:rsidTr="00C24E00">
        <w:trPr>
          <w:trHeight w:val="3302"/>
        </w:trPr>
        <w:tc>
          <w:tcPr>
            <w:tcW w:w="9592" w:type="dxa"/>
          </w:tcPr>
          <w:p w14:paraId="28F41087" w14:textId="4436E7FA" w:rsidR="00E95D9D"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Travis K. Armstrong</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5/1/</w:t>
            </w:r>
            <w:r w:rsidR="00CA5432">
              <w:rPr>
                <w:rFonts w:ascii="Times New Roman" w:eastAsia="Times New Roman" w:hAnsi="Times New Roman" w:cs="Times New Roman"/>
                <w:sz w:val="24"/>
                <w:szCs w:val="24"/>
              </w:rPr>
              <w:t>2026</w:t>
            </w:r>
          </w:p>
          <w:p w14:paraId="7336D399" w14:textId="721D4C27"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Beau D. Carroll</w:t>
            </w:r>
            <w:r w:rsidR="000702EB">
              <w:rPr>
                <w:rFonts w:ascii="Times New Roman" w:eastAsia="Times New Roman" w:hAnsi="Times New Roman" w:cs="Times New Roman"/>
                <w:sz w:val="24"/>
                <w:szCs w:val="24"/>
              </w:rPr>
              <w:t xml:space="preserve"> (Co-Chair and next Chair)</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4/25/</w:t>
            </w:r>
            <w:r w:rsidR="00CA5432">
              <w:rPr>
                <w:rFonts w:ascii="Times New Roman" w:eastAsia="Times New Roman" w:hAnsi="Times New Roman" w:cs="Times New Roman"/>
                <w:sz w:val="24"/>
                <w:szCs w:val="24"/>
              </w:rPr>
              <w:t>2025</w:t>
            </w:r>
          </w:p>
          <w:p w14:paraId="34563B52" w14:textId="77777777" w:rsidR="00E414F5" w:rsidRDefault="00E414F5"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Aaron Comstock, term end 4/9/2027</w:t>
            </w:r>
          </w:p>
          <w:p w14:paraId="075B486F" w14:textId="77777777" w:rsidR="00E414F5" w:rsidRDefault="00E414F5"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Jerald Ek Romero, term ends 4/9/2027</w:t>
            </w:r>
          </w:p>
          <w:p w14:paraId="028589B8" w14:textId="28C4220E"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Katharine W. Fernstrom</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4/9/2027</w:t>
            </w:r>
          </w:p>
          <w:p w14:paraId="3BA8A51E" w14:textId="11418CAB"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Ervan G. Garrison</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4/19/2025</w:t>
            </w:r>
          </w:p>
          <w:p w14:paraId="485F7ED5" w14:textId="549884A2"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Ian Kretzler</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4/25/2025</w:t>
            </w:r>
          </w:p>
          <w:p w14:paraId="31A11A84" w14:textId="3584F62D" w:rsidR="00E414F5" w:rsidRDefault="00E414F5"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Natalia Miles, term ends 4/9/2027</w:t>
            </w:r>
          </w:p>
          <w:p w14:paraId="7B39F3D4" w14:textId="55CD3512"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Desiree R. Martinez (</w:t>
            </w:r>
            <w:r w:rsidR="00E414F5">
              <w:rPr>
                <w:rFonts w:ascii="Times New Roman" w:eastAsia="Times New Roman" w:hAnsi="Times New Roman" w:cs="Times New Roman"/>
                <w:sz w:val="24"/>
                <w:szCs w:val="24"/>
              </w:rPr>
              <w:t xml:space="preserve">Board </w:t>
            </w:r>
            <w:proofErr w:type="spellStart"/>
            <w:r>
              <w:rPr>
                <w:rFonts w:ascii="Times New Roman" w:eastAsia="Times New Roman" w:hAnsi="Times New Roman" w:cs="Times New Roman"/>
                <w:sz w:val="24"/>
                <w:szCs w:val="24"/>
              </w:rPr>
              <w:t>Liason</w:t>
            </w:r>
            <w:proofErr w:type="spellEnd"/>
            <w:r>
              <w:rPr>
                <w:rFonts w:ascii="Times New Roman" w:eastAsia="Times New Roman" w:hAnsi="Times New Roman" w:cs="Times New Roman"/>
                <w:sz w:val="24"/>
                <w:szCs w:val="24"/>
              </w:rPr>
              <w:t>)</w:t>
            </w:r>
          </w:p>
          <w:p w14:paraId="578BE49F" w14:textId="55A81828"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Chuck R. Riggs,</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4/25/</w:t>
            </w:r>
            <w:r w:rsidR="00CA5432">
              <w:rPr>
                <w:rFonts w:ascii="Times New Roman" w:eastAsia="Times New Roman" w:hAnsi="Times New Roman" w:cs="Times New Roman"/>
                <w:sz w:val="24"/>
                <w:szCs w:val="24"/>
              </w:rPr>
              <w:t>2025</w:t>
            </w:r>
          </w:p>
          <w:p w14:paraId="4E36C902" w14:textId="1CEA447E"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Charlotte Sunseri</w:t>
            </w:r>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4/9/2027</w:t>
            </w:r>
          </w:p>
          <w:p w14:paraId="4DC13BDE" w14:textId="2100FD05" w:rsidR="00CA5432" w:rsidRDefault="00CA5432"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Davina Two Bears</w:t>
            </w:r>
            <w:r w:rsidR="00E414F5">
              <w:rPr>
                <w:rFonts w:ascii="Times New Roman" w:eastAsia="Times New Roman" w:hAnsi="Times New Roman" w:cs="Times New Roman"/>
                <w:sz w:val="24"/>
                <w:szCs w:val="24"/>
              </w:rPr>
              <w:t xml:space="preserve"> (Chair)</w:t>
            </w:r>
            <w:r>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5/1/2026</w:t>
            </w:r>
          </w:p>
          <w:p w14:paraId="652B7A91" w14:textId="1C5699CB" w:rsidR="00CD3508" w:rsidRDefault="00CD350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Watts </w:t>
            </w:r>
            <w:proofErr w:type="spellStart"/>
            <w:r>
              <w:rPr>
                <w:rFonts w:ascii="Times New Roman" w:eastAsia="Times New Roman" w:hAnsi="Times New Roman" w:cs="Times New Roman"/>
                <w:sz w:val="24"/>
                <w:szCs w:val="24"/>
              </w:rPr>
              <w:t>Malouchos</w:t>
            </w:r>
            <w:proofErr w:type="spellEnd"/>
            <w:r w:rsidR="00CA5432">
              <w:rPr>
                <w:rFonts w:ascii="Times New Roman" w:eastAsia="Times New Roman" w:hAnsi="Times New Roman" w:cs="Times New Roman"/>
                <w:sz w:val="24"/>
                <w:szCs w:val="24"/>
              </w:rPr>
              <w:t xml:space="preserve">, </w:t>
            </w:r>
            <w:r w:rsidR="00E414F5">
              <w:rPr>
                <w:rFonts w:ascii="Times New Roman" w:eastAsia="Times New Roman" w:hAnsi="Times New Roman" w:cs="Times New Roman"/>
                <w:sz w:val="24"/>
                <w:szCs w:val="24"/>
              </w:rPr>
              <w:t>term ends 5/1/2026</w:t>
            </w:r>
          </w:p>
          <w:p w14:paraId="6D7F648B" w14:textId="4156BABE" w:rsidR="00CD3508" w:rsidRPr="0033543E" w:rsidRDefault="00CD3508" w:rsidP="00C24E00">
            <w:pPr>
              <w:spacing w:before="84"/>
              <w:rPr>
                <w:rFonts w:ascii="Times New Roman" w:eastAsia="Times New Roman" w:hAnsi="Times New Roman" w:cs="Times New Roman"/>
                <w:sz w:val="24"/>
                <w:szCs w:val="24"/>
              </w:rPr>
            </w:pPr>
          </w:p>
        </w:tc>
      </w:tr>
    </w:tbl>
    <w:p w14:paraId="19200243" w14:textId="77777777" w:rsidR="00E95D9D" w:rsidRDefault="00E95D9D" w:rsidP="00E95D9D">
      <w:pPr>
        <w:pStyle w:val="ListParagraph"/>
        <w:spacing w:before="84"/>
        <w:ind w:left="720"/>
        <w:rPr>
          <w:rFonts w:ascii="Times New Roman" w:eastAsia="Times New Roman" w:hAnsi="Times New Roman" w:cs="Times New Roman"/>
          <w:b/>
          <w:sz w:val="24"/>
          <w:szCs w:val="24"/>
        </w:rPr>
      </w:pPr>
    </w:p>
    <w:p w14:paraId="7C039350" w14:textId="77777777" w:rsidR="00E95D9D" w:rsidRPr="0033543E" w:rsidRDefault="00E95D9D" w:rsidP="00E95D9D">
      <w:pPr>
        <w:pStyle w:val="ListParagraph"/>
        <w:numPr>
          <w:ilvl w:val="0"/>
          <w:numId w:val="1"/>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Executive summary of Committee’s/Task Force’s activities over the past year:</w:t>
      </w:r>
    </w:p>
    <w:p w14:paraId="30374F23" w14:textId="7A1D7286" w:rsidR="00E95D9D" w:rsidRPr="0033543E" w:rsidRDefault="00E95D9D" w:rsidP="00E95D9D">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Please note that the activities summary should not exceed 250 words. Should the committee or task </w:t>
      </w:r>
      <w:r w:rsidRPr="0033543E">
        <w:rPr>
          <w:rFonts w:ascii="Times New Roman" w:eastAsia="Times New Roman" w:hAnsi="Times New Roman" w:cs="Times New Roman"/>
          <w:i/>
          <w:sz w:val="24"/>
          <w:szCs w:val="24"/>
        </w:rPr>
        <w:lastRenderedPageBreak/>
        <w:t>force be responding to a Board request for a draft document or report, refer to it in the summary and forward</w:t>
      </w:r>
      <w:r w:rsidR="00DB698D">
        <w:rPr>
          <w:rFonts w:ascii="Times New Roman" w:eastAsia="Times New Roman" w:hAnsi="Times New Roman" w:cs="Times New Roman"/>
          <w:i/>
          <w:sz w:val="24"/>
          <w:szCs w:val="24"/>
        </w:rPr>
        <w:t xml:space="preserve"> it</w:t>
      </w:r>
      <w:r w:rsidRPr="0033543E">
        <w:rPr>
          <w:rFonts w:ascii="Times New Roman" w:eastAsia="Times New Roman" w:hAnsi="Times New Roman" w:cs="Times New Roman"/>
          <w:i/>
          <w:sz w:val="24"/>
          <w:szCs w:val="24"/>
        </w:rPr>
        <w:t xml:space="preserve"> with this form as an attachment. If no such document was requested by the Board, the executive summary should be confined to the word limit.</w:t>
      </w:r>
    </w:p>
    <w:p w14:paraId="77D71508" w14:textId="77777777" w:rsidR="00BD76BD" w:rsidRPr="004D17DA" w:rsidRDefault="00BD76BD" w:rsidP="00BD76BD">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54E3BAEB" w14:textId="77777777" w:rsidR="00E95D9D" w:rsidRPr="00BD76BD" w:rsidRDefault="00E95D9D" w:rsidP="00E95D9D">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E95D9D" w:rsidRPr="0033543E" w14:paraId="2DD961A4" w14:textId="77777777" w:rsidTr="00C24E00">
        <w:trPr>
          <w:trHeight w:val="4661"/>
        </w:trPr>
        <w:tc>
          <w:tcPr>
            <w:tcW w:w="9893" w:type="dxa"/>
          </w:tcPr>
          <w:p w14:paraId="13C7D524" w14:textId="6D7AC51D" w:rsidR="00377125" w:rsidRPr="00377125" w:rsidRDefault="00E414F5" w:rsidP="00377125">
            <w:pPr>
              <w:pStyle w:val="ListParagraph"/>
              <w:numPr>
                <w:ilvl w:val="0"/>
                <w:numId w:val="2"/>
              </w:numPr>
              <w:spacing w:before="84"/>
              <w:rPr>
                <w:rFonts w:ascii="Times New Roman" w:eastAsia="Times New Roman" w:hAnsi="Times New Roman" w:cs="Times New Roman"/>
                <w:sz w:val="24"/>
                <w:szCs w:val="24"/>
              </w:rPr>
            </w:pPr>
            <w:r w:rsidRPr="00377125">
              <w:rPr>
                <w:rFonts w:ascii="Times New Roman" w:eastAsia="Times New Roman" w:hAnsi="Times New Roman" w:cs="Times New Roman"/>
                <w:sz w:val="24"/>
                <w:szCs w:val="24"/>
              </w:rPr>
              <w:t xml:space="preserve">Davina Two Bears and </w:t>
            </w:r>
            <w:r w:rsidR="00377125" w:rsidRPr="00377125">
              <w:rPr>
                <w:rFonts w:ascii="Times New Roman" w:eastAsia="Times New Roman" w:hAnsi="Times New Roman" w:cs="Times New Roman"/>
                <w:sz w:val="24"/>
                <w:szCs w:val="24"/>
              </w:rPr>
              <w:t xml:space="preserve">Carla Hernandez Garavito organized a session for the </w:t>
            </w:r>
            <w:r w:rsidR="000702EB">
              <w:rPr>
                <w:rFonts w:ascii="Times New Roman" w:eastAsia="Times New Roman" w:hAnsi="Times New Roman" w:cs="Times New Roman"/>
                <w:sz w:val="24"/>
                <w:szCs w:val="24"/>
              </w:rPr>
              <w:t xml:space="preserve">2025 </w:t>
            </w:r>
            <w:r w:rsidR="00377125" w:rsidRPr="00377125">
              <w:rPr>
                <w:rFonts w:ascii="Times New Roman" w:eastAsia="Times New Roman" w:hAnsi="Times New Roman" w:cs="Times New Roman"/>
                <w:sz w:val="24"/>
                <w:szCs w:val="24"/>
              </w:rPr>
              <w:t>SAA annual meeting</w:t>
            </w:r>
            <w:r w:rsidR="000702EB">
              <w:rPr>
                <w:rFonts w:ascii="Times New Roman" w:eastAsia="Times New Roman" w:hAnsi="Times New Roman" w:cs="Times New Roman"/>
                <w:sz w:val="24"/>
                <w:szCs w:val="24"/>
              </w:rPr>
              <w:t xml:space="preserve"> in Denver</w:t>
            </w:r>
            <w:r w:rsidR="00377125" w:rsidRPr="00377125">
              <w:rPr>
                <w:rFonts w:ascii="Times New Roman" w:eastAsia="Times New Roman" w:hAnsi="Times New Roman" w:cs="Times New Roman"/>
                <w:sz w:val="24"/>
                <w:szCs w:val="24"/>
              </w:rPr>
              <w:t xml:space="preserve">, entitled “Forum Creating Opportunities: A Conversation on the Impacts, Needs, and Future Directions of the SAA Native American Scholarships and the Student Excellence in Archaeology Award.” It will take place on Sunday morning from 8am-10am. We invited past recipients of the Native American Scholarship and Student Excellence in Archaeology Scholarship as part of this forum to discuss how they used their scholarship and </w:t>
            </w:r>
            <w:r w:rsidR="000702EB">
              <w:rPr>
                <w:rFonts w:ascii="Times New Roman" w:eastAsia="Times New Roman" w:hAnsi="Times New Roman" w:cs="Times New Roman"/>
                <w:sz w:val="24"/>
                <w:szCs w:val="24"/>
              </w:rPr>
              <w:t xml:space="preserve">to </w:t>
            </w:r>
            <w:r w:rsidR="00377125" w:rsidRPr="00377125">
              <w:rPr>
                <w:rFonts w:ascii="Times New Roman" w:eastAsia="Times New Roman" w:hAnsi="Times New Roman" w:cs="Times New Roman"/>
                <w:sz w:val="24"/>
                <w:szCs w:val="24"/>
              </w:rPr>
              <w:t>have a conversation about continued support and growth of both scholarship programs.</w:t>
            </w:r>
          </w:p>
          <w:p w14:paraId="33747B31" w14:textId="3C4C1DB9" w:rsidR="00E95D9D" w:rsidRPr="00377125" w:rsidRDefault="00377125" w:rsidP="00377125">
            <w:pPr>
              <w:pStyle w:val="ListParagraph"/>
              <w:numPr>
                <w:ilvl w:val="0"/>
                <w:numId w:val="2"/>
              </w:numPr>
              <w:spacing w:before="84"/>
              <w:rPr>
                <w:rFonts w:ascii="Times New Roman" w:eastAsia="Times New Roman" w:hAnsi="Times New Roman" w:cs="Times New Roman"/>
                <w:sz w:val="24"/>
                <w:szCs w:val="24"/>
              </w:rPr>
            </w:pPr>
            <w:r w:rsidRPr="00377125">
              <w:rPr>
                <w:rFonts w:ascii="Times New Roman" w:eastAsia="Times New Roman" w:hAnsi="Times New Roman" w:cs="Times New Roman"/>
                <w:sz w:val="24"/>
                <w:szCs w:val="24"/>
              </w:rPr>
              <w:t xml:space="preserve">Davina Two Bears attended the Pecos conference last </w:t>
            </w:r>
            <w:proofErr w:type="gramStart"/>
            <w:r w:rsidRPr="00377125">
              <w:rPr>
                <w:rFonts w:ascii="Times New Roman" w:eastAsia="Times New Roman" w:hAnsi="Times New Roman" w:cs="Times New Roman"/>
                <w:sz w:val="24"/>
                <w:szCs w:val="24"/>
              </w:rPr>
              <w:t>August 2024, and</w:t>
            </w:r>
            <w:proofErr w:type="gramEnd"/>
            <w:r w:rsidRPr="00377125">
              <w:rPr>
                <w:rFonts w:ascii="Times New Roman" w:eastAsia="Times New Roman" w:hAnsi="Times New Roman" w:cs="Times New Roman"/>
                <w:sz w:val="24"/>
                <w:szCs w:val="24"/>
              </w:rPr>
              <w:t xml:space="preserve"> </w:t>
            </w:r>
            <w:r w:rsidR="000702EB">
              <w:rPr>
                <w:rFonts w:ascii="Times New Roman" w:eastAsia="Times New Roman" w:hAnsi="Times New Roman" w:cs="Times New Roman"/>
                <w:sz w:val="24"/>
                <w:szCs w:val="24"/>
              </w:rPr>
              <w:t>handed</w:t>
            </w:r>
            <w:r w:rsidRPr="00377125">
              <w:rPr>
                <w:rFonts w:ascii="Times New Roman" w:eastAsia="Times New Roman" w:hAnsi="Times New Roman" w:cs="Times New Roman"/>
                <w:sz w:val="24"/>
                <w:szCs w:val="24"/>
              </w:rPr>
              <w:t xml:space="preserve"> out</w:t>
            </w:r>
            <w:r w:rsidR="000702EB">
              <w:rPr>
                <w:rFonts w:ascii="Times New Roman" w:eastAsia="Times New Roman" w:hAnsi="Times New Roman" w:cs="Times New Roman"/>
                <w:sz w:val="24"/>
                <w:szCs w:val="24"/>
              </w:rPr>
              <w:t xml:space="preserve"> the</w:t>
            </w:r>
            <w:r w:rsidRPr="00377125">
              <w:rPr>
                <w:rFonts w:ascii="Times New Roman" w:eastAsia="Times New Roman" w:hAnsi="Times New Roman" w:cs="Times New Roman"/>
                <w:sz w:val="24"/>
                <w:szCs w:val="24"/>
              </w:rPr>
              <w:t xml:space="preserve"> </w:t>
            </w:r>
            <w:r w:rsidR="000702EB">
              <w:rPr>
                <w:rFonts w:ascii="Times New Roman" w:eastAsia="Times New Roman" w:hAnsi="Times New Roman" w:cs="Times New Roman"/>
                <w:sz w:val="24"/>
                <w:szCs w:val="24"/>
              </w:rPr>
              <w:t xml:space="preserve">SAA’s </w:t>
            </w:r>
            <w:r w:rsidRPr="00377125">
              <w:rPr>
                <w:rFonts w:ascii="Times New Roman" w:eastAsia="Times New Roman" w:hAnsi="Times New Roman" w:cs="Times New Roman"/>
                <w:sz w:val="24"/>
                <w:szCs w:val="24"/>
              </w:rPr>
              <w:t xml:space="preserve">Native American scholarship fliers to </w:t>
            </w:r>
            <w:r w:rsidR="000702EB">
              <w:rPr>
                <w:rFonts w:ascii="Times New Roman" w:eastAsia="Times New Roman" w:hAnsi="Times New Roman" w:cs="Times New Roman"/>
                <w:sz w:val="24"/>
                <w:szCs w:val="24"/>
              </w:rPr>
              <w:t>Indigenous archaeologists</w:t>
            </w:r>
            <w:r w:rsidRPr="00377125">
              <w:rPr>
                <w:rFonts w:ascii="Times New Roman" w:eastAsia="Times New Roman" w:hAnsi="Times New Roman" w:cs="Times New Roman"/>
                <w:sz w:val="24"/>
                <w:szCs w:val="24"/>
              </w:rPr>
              <w:t xml:space="preserve"> in attendance.</w:t>
            </w:r>
          </w:p>
          <w:p w14:paraId="39E50021" w14:textId="6430D96D" w:rsidR="000702EB" w:rsidRDefault="000702EB" w:rsidP="00377125">
            <w:pPr>
              <w:pStyle w:val="ListParagraph"/>
              <w:numPr>
                <w:ilvl w:val="0"/>
                <w:numId w:val="2"/>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proofErr w:type="gramStart"/>
            <w:r>
              <w:rPr>
                <w:rFonts w:ascii="Times New Roman" w:eastAsia="Times New Roman" w:hAnsi="Times New Roman" w:cs="Times New Roman"/>
                <w:sz w:val="24"/>
                <w:szCs w:val="24"/>
              </w:rPr>
              <w:t>fall of 2024</w:t>
            </w:r>
            <w:proofErr w:type="gramEnd"/>
            <w:r>
              <w:rPr>
                <w:rFonts w:ascii="Times New Roman" w:eastAsia="Times New Roman" w:hAnsi="Times New Roman" w:cs="Times New Roman"/>
                <w:sz w:val="24"/>
                <w:szCs w:val="24"/>
              </w:rPr>
              <w:t xml:space="preserve"> a</w:t>
            </w:r>
            <w:r w:rsidR="00377125">
              <w:rPr>
                <w:rFonts w:ascii="Times New Roman" w:eastAsia="Times New Roman" w:hAnsi="Times New Roman" w:cs="Times New Roman"/>
                <w:sz w:val="24"/>
                <w:szCs w:val="24"/>
              </w:rPr>
              <w:t xml:space="preserve"> QR Code was added to the flier advertising t</w:t>
            </w:r>
            <w:r w:rsidR="00377125" w:rsidRPr="00377125">
              <w:rPr>
                <w:rFonts w:ascii="Times New Roman" w:eastAsia="Times New Roman" w:hAnsi="Times New Roman" w:cs="Times New Roman"/>
                <w:sz w:val="24"/>
                <w:szCs w:val="24"/>
              </w:rPr>
              <w:t>he SAA Native American Scholarship</w:t>
            </w:r>
            <w:r w:rsidR="00377125">
              <w:rPr>
                <w:rFonts w:ascii="Times New Roman" w:eastAsia="Times New Roman" w:hAnsi="Times New Roman" w:cs="Times New Roman"/>
                <w:sz w:val="24"/>
                <w:szCs w:val="24"/>
              </w:rPr>
              <w:t xml:space="preserve">s. </w:t>
            </w:r>
          </w:p>
          <w:p w14:paraId="2ADB355D" w14:textId="3BCBDD67" w:rsidR="00377125" w:rsidRDefault="000702EB" w:rsidP="00377125">
            <w:pPr>
              <w:pStyle w:val="ListParagraph"/>
              <w:numPr>
                <w:ilvl w:val="0"/>
                <w:numId w:val="2"/>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In 2024 the SAA Native American</w:t>
            </w:r>
            <w:r w:rsidR="003771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scholarship was advertised on the </w:t>
            </w:r>
            <w:hyperlink r:id="rId8" w:history="1">
              <w:r w:rsidRPr="000702EB">
                <w:rPr>
                  <w:rStyle w:val="Hyperlink"/>
                  <w:rFonts w:ascii="Times New Roman" w:eastAsia="Times New Roman" w:hAnsi="Times New Roman" w:cs="Times New Roman"/>
                  <w:sz w:val="24"/>
                  <w:szCs w:val="24"/>
                </w:rPr>
                <w:t>American Indian College Fund’s</w:t>
              </w:r>
            </w:hyperlink>
            <w:r>
              <w:rPr>
                <w:rFonts w:ascii="Times New Roman" w:eastAsia="Times New Roman" w:hAnsi="Times New Roman" w:cs="Times New Roman"/>
                <w:sz w:val="24"/>
                <w:szCs w:val="24"/>
              </w:rPr>
              <w:t xml:space="preserve"> website.</w:t>
            </w:r>
          </w:p>
          <w:p w14:paraId="7F897E5A" w14:textId="2FBE1CAD" w:rsidR="000702EB" w:rsidRDefault="000702EB" w:rsidP="00377125">
            <w:pPr>
              <w:pStyle w:val="ListParagraph"/>
              <w:numPr>
                <w:ilvl w:val="0"/>
                <w:numId w:val="2"/>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November 15, 2024, the Native American Scholarship Committee (NASC) members voted Beau Carroll as the Co-Chair of the NASC and the future Chair </w:t>
            </w:r>
            <w:r w:rsidR="00214802">
              <w:rPr>
                <w:rFonts w:ascii="Times New Roman" w:eastAsia="Times New Roman" w:hAnsi="Times New Roman" w:cs="Times New Roman"/>
                <w:sz w:val="24"/>
                <w:szCs w:val="24"/>
              </w:rPr>
              <w:t>(</w:t>
            </w:r>
            <w:r>
              <w:rPr>
                <w:rFonts w:ascii="Times New Roman" w:eastAsia="Times New Roman" w:hAnsi="Times New Roman" w:cs="Times New Roman"/>
                <w:sz w:val="24"/>
                <w:szCs w:val="24"/>
              </w:rPr>
              <w:t>after I cycle off on 5/1/2026</w:t>
            </w:r>
            <w:r w:rsidR="0021480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F86B4F8" w14:textId="07174878" w:rsidR="000702EB" w:rsidRPr="00377125" w:rsidRDefault="000702EB" w:rsidP="00377125">
            <w:pPr>
              <w:pStyle w:val="ListParagraph"/>
              <w:numPr>
                <w:ilvl w:val="0"/>
                <w:numId w:val="2"/>
              </w:num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Beau is creating a new banner to advertise the SAA Native American Scholarships at the silent auction booth for the 2025 SAA annual meeting.</w:t>
            </w:r>
          </w:p>
        </w:tc>
      </w:tr>
    </w:tbl>
    <w:p w14:paraId="0783985D" w14:textId="77777777" w:rsidR="00E95D9D" w:rsidRDefault="00E95D9D" w:rsidP="00E95D9D">
      <w:pPr>
        <w:pStyle w:val="ListParagraph"/>
        <w:spacing w:before="84"/>
        <w:ind w:left="720"/>
        <w:rPr>
          <w:rFonts w:ascii="Times New Roman" w:eastAsia="Times New Roman" w:hAnsi="Times New Roman" w:cs="Times New Roman"/>
          <w:b/>
          <w:sz w:val="24"/>
          <w:szCs w:val="24"/>
        </w:rPr>
      </w:pPr>
    </w:p>
    <w:p w14:paraId="5E78DBB5" w14:textId="77777777" w:rsidR="00E95D9D" w:rsidRPr="0033543E" w:rsidRDefault="00E95D9D" w:rsidP="00E95D9D">
      <w:pPr>
        <w:pStyle w:val="ListParagraph"/>
        <w:numPr>
          <w:ilvl w:val="0"/>
          <w:numId w:val="1"/>
        </w:numPr>
        <w:spacing w:before="84"/>
        <w:rPr>
          <w:rFonts w:ascii="Times New Roman" w:eastAsia="Times New Roman" w:hAnsi="Times New Roman" w:cs="Times New Roman"/>
          <w:b/>
          <w:sz w:val="24"/>
          <w:szCs w:val="24"/>
        </w:rPr>
      </w:pPr>
      <w:r w:rsidRPr="0033543E">
        <w:rPr>
          <w:rFonts w:ascii="Times New Roman" w:eastAsia="Times New Roman" w:hAnsi="Times New Roman" w:cs="Times New Roman"/>
          <w:b/>
          <w:sz w:val="24"/>
          <w:szCs w:val="24"/>
        </w:rPr>
        <w:t>Items for Board Consideration, if applicable. These are recommendations and requests that specifically require Board approval.</w:t>
      </w:r>
    </w:p>
    <w:p w14:paraId="5D91AA3C" w14:textId="5899B387" w:rsidR="00E95D9D" w:rsidRPr="0033543E" w:rsidRDefault="00E95D9D" w:rsidP="00E95D9D">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rPr>
        <w:t xml:space="preserve">These items range from statements that you may wish to be disseminated, requests to undertake projects, requests to disseminate results, or any other action for which a committee or task force needs specific Board guidance/approval. </w:t>
      </w:r>
      <w:r w:rsidRPr="0033543E">
        <w:rPr>
          <w:rFonts w:ascii="Times New Roman" w:eastAsia="Times New Roman" w:hAnsi="Times New Roman" w:cs="Times New Roman"/>
          <w:i/>
          <w:sz w:val="24"/>
          <w:szCs w:val="24"/>
          <w:u w:val="single"/>
        </w:rPr>
        <w:t xml:space="preserve">Please do not embed such items in your </w:t>
      </w:r>
      <w:proofErr w:type="gramStart"/>
      <w:r w:rsidRPr="0033543E">
        <w:rPr>
          <w:rFonts w:ascii="Times New Roman" w:eastAsia="Times New Roman" w:hAnsi="Times New Roman" w:cs="Times New Roman"/>
          <w:i/>
          <w:sz w:val="24"/>
          <w:szCs w:val="24"/>
          <w:u w:val="single"/>
        </w:rPr>
        <w:t>activities</w:t>
      </w:r>
      <w:proofErr w:type="gramEnd"/>
      <w:r w:rsidRPr="0033543E">
        <w:rPr>
          <w:rFonts w:ascii="Times New Roman" w:eastAsia="Times New Roman" w:hAnsi="Times New Roman" w:cs="Times New Roman"/>
          <w:i/>
          <w:sz w:val="24"/>
          <w:szCs w:val="24"/>
          <w:u w:val="single"/>
        </w:rPr>
        <w:t xml:space="preserve"> summary</w:t>
      </w:r>
      <w:r w:rsidRPr="0033543E">
        <w:rPr>
          <w:rFonts w:ascii="Times New Roman" w:eastAsia="Times New Roman" w:hAnsi="Times New Roman" w:cs="Times New Roman"/>
          <w:i/>
          <w:sz w:val="24"/>
          <w:szCs w:val="24"/>
        </w:rPr>
        <w:t>. These items must be separately listed in this section. These are actions you are asking the Board of Directors to take. Please also include a discussion of fiscal impacts, if any.</w:t>
      </w:r>
    </w:p>
    <w:p w14:paraId="383CA6D3" w14:textId="047F5462" w:rsidR="00E95D9D" w:rsidRDefault="00E95D9D" w:rsidP="00E95D9D">
      <w:pPr>
        <w:spacing w:before="84"/>
        <w:rPr>
          <w:rFonts w:ascii="Times New Roman" w:eastAsia="Times New Roman" w:hAnsi="Times New Roman" w:cs="Times New Roman"/>
          <w:i/>
          <w:sz w:val="24"/>
          <w:szCs w:val="24"/>
        </w:rPr>
      </w:pPr>
      <w:r w:rsidRPr="0033543E">
        <w:rPr>
          <w:rFonts w:ascii="Times New Roman" w:eastAsia="Times New Roman" w:hAnsi="Times New Roman" w:cs="Times New Roman"/>
          <w:i/>
          <w:sz w:val="24"/>
          <w:szCs w:val="24"/>
          <w:u w:val="single"/>
        </w:rPr>
        <w:t xml:space="preserve">Should you have questions about whether any of your </w:t>
      </w:r>
      <w:proofErr w:type="gramStart"/>
      <w:r w:rsidRPr="0033543E">
        <w:rPr>
          <w:rFonts w:ascii="Times New Roman" w:eastAsia="Times New Roman" w:hAnsi="Times New Roman" w:cs="Times New Roman"/>
          <w:i/>
          <w:sz w:val="24"/>
          <w:szCs w:val="24"/>
          <w:u w:val="single"/>
        </w:rPr>
        <w:t>Committee’s</w:t>
      </w:r>
      <w:proofErr w:type="gramEnd"/>
      <w:r w:rsidRPr="0033543E">
        <w:rPr>
          <w:rFonts w:ascii="Times New Roman" w:eastAsia="Times New Roman" w:hAnsi="Times New Roman" w:cs="Times New Roman"/>
          <w:i/>
          <w:sz w:val="24"/>
          <w:szCs w:val="24"/>
          <w:u w:val="single"/>
        </w:rPr>
        <w:t xml:space="preserve"> items require Board approval, </w:t>
      </w:r>
      <w:r>
        <w:rPr>
          <w:rFonts w:ascii="Times New Roman" w:eastAsia="Times New Roman" w:hAnsi="Times New Roman" w:cs="Times New Roman"/>
          <w:i/>
          <w:sz w:val="24"/>
          <w:szCs w:val="24"/>
          <w:u w:val="single"/>
        </w:rPr>
        <w:t>please consult with your Board L</w:t>
      </w:r>
      <w:r w:rsidRPr="0033543E">
        <w:rPr>
          <w:rFonts w:ascii="Times New Roman" w:eastAsia="Times New Roman" w:hAnsi="Times New Roman" w:cs="Times New Roman"/>
          <w:i/>
          <w:sz w:val="24"/>
          <w:szCs w:val="24"/>
          <w:u w:val="single"/>
        </w:rPr>
        <w:t>iaison prior to submitting your report</w:t>
      </w:r>
      <w:r w:rsidRPr="0033543E">
        <w:rPr>
          <w:rFonts w:ascii="Times New Roman" w:eastAsia="Times New Roman" w:hAnsi="Times New Roman" w:cs="Times New Roman"/>
          <w:i/>
          <w:sz w:val="24"/>
          <w:szCs w:val="24"/>
        </w:rPr>
        <w:t>. We also recommend that you run a draft of your report by your liaison before you “officially” submit it.</w:t>
      </w:r>
    </w:p>
    <w:p w14:paraId="3813CE90" w14:textId="77777777" w:rsidR="00BD76BD" w:rsidRDefault="00BD76BD" w:rsidP="00BD76BD">
      <w:pPr>
        <w:spacing w:before="8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Note: no report should include ad hominem or denigrating comments about another party or individual. These reports are shared publicly to facilitate transparency among the organization, (such as helping future chairs understand the main policy concerns of the Committee or Task Force.)</w:t>
      </w:r>
    </w:p>
    <w:p w14:paraId="3F7C9385" w14:textId="77777777" w:rsidR="006D45A2" w:rsidRPr="004D17DA" w:rsidRDefault="006D45A2" w:rsidP="00BD76BD">
      <w:pPr>
        <w:spacing w:before="84"/>
        <w:rPr>
          <w:rFonts w:ascii="Times New Roman" w:eastAsia="Times New Roman" w:hAnsi="Times New Roman" w:cs="Times New Roman"/>
          <w:iCs/>
          <w:sz w:val="24"/>
          <w:szCs w:val="24"/>
        </w:rPr>
      </w:pPr>
    </w:p>
    <w:p w14:paraId="23D4DC4A" w14:textId="14715E65" w:rsidR="00BD76BD" w:rsidRPr="00BD76BD" w:rsidRDefault="00BD76BD" w:rsidP="00E95D9D">
      <w:pPr>
        <w:spacing w:before="84"/>
        <w:rPr>
          <w:rFonts w:ascii="Times New Roman" w:eastAsia="Times New Roman" w:hAnsi="Times New Roman" w:cs="Times New Roman"/>
          <w:iCs/>
          <w:sz w:val="24"/>
          <w:szCs w:val="24"/>
        </w:rPr>
      </w:pPr>
    </w:p>
    <w:tbl>
      <w:tblPr>
        <w:tblStyle w:val="TableGrid"/>
        <w:tblW w:w="9893" w:type="dxa"/>
        <w:tblLook w:val="04A0" w:firstRow="1" w:lastRow="0" w:firstColumn="1" w:lastColumn="0" w:noHBand="0" w:noVBand="1"/>
      </w:tblPr>
      <w:tblGrid>
        <w:gridCol w:w="9893"/>
      </w:tblGrid>
      <w:tr w:rsidR="00E95D9D" w14:paraId="5ADC519C" w14:textId="77777777" w:rsidTr="00C24E00">
        <w:trPr>
          <w:trHeight w:val="4526"/>
        </w:trPr>
        <w:tc>
          <w:tcPr>
            <w:tcW w:w="9893" w:type="dxa"/>
          </w:tcPr>
          <w:p w14:paraId="54D5E73B" w14:textId="65400AEE" w:rsidR="007044D8" w:rsidRDefault="007044D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Requesting </w:t>
            </w:r>
            <w:r w:rsidR="005F71BA">
              <w:rPr>
                <w:rFonts w:ascii="Times New Roman" w:eastAsia="Times New Roman" w:hAnsi="Times New Roman" w:cs="Times New Roman"/>
                <w:sz w:val="24"/>
                <w:szCs w:val="24"/>
              </w:rPr>
              <w:t xml:space="preserve">that the Society for American Archaeology ask for </w:t>
            </w:r>
            <w:r>
              <w:rPr>
                <w:rFonts w:ascii="Times New Roman" w:eastAsia="Times New Roman" w:hAnsi="Times New Roman" w:cs="Times New Roman"/>
                <w:sz w:val="24"/>
                <w:szCs w:val="24"/>
              </w:rPr>
              <w:t xml:space="preserve">a renewal of funding from the Autry Museum of the American West </w:t>
            </w:r>
            <w:r w:rsidR="005F71BA">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Bertha Parker Cody Scholarship.</w:t>
            </w:r>
          </w:p>
          <w:p w14:paraId="09D8BD21" w14:textId="60C3235D" w:rsidR="00E95D9D" w:rsidRDefault="007044D8"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14802">
              <w:rPr>
                <w:rFonts w:ascii="Times New Roman" w:eastAsia="Times New Roman" w:hAnsi="Times New Roman" w:cs="Times New Roman"/>
                <w:sz w:val="24"/>
                <w:szCs w:val="24"/>
              </w:rPr>
              <w:t>Waiving the SAA membership fee and registration fee for Native Americans, Alaskan Natives, and Native Hawaiian</w:t>
            </w:r>
            <w:r w:rsidR="00AF0599">
              <w:rPr>
                <w:rFonts w:ascii="Times New Roman" w:eastAsia="Times New Roman" w:hAnsi="Times New Roman" w:cs="Times New Roman"/>
                <w:sz w:val="24"/>
                <w:szCs w:val="24"/>
              </w:rPr>
              <w:t>s</w:t>
            </w:r>
            <w:r w:rsidR="00351ADC">
              <w:rPr>
                <w:rFonts w:ascii="Times New Roman" w:eastAsia="Times New Roman" w:hAnsi="Times New Roman" w:cs="Times New Roman"/>
                <w:sz w:val="24"/>
                <w:szCs w:val="24"/>
              </w:rPr>
              <w:t xml:space="preserve"> in </w:t>
            </w:r>
            <w:r w:rsidR="00351ADC">
              <w:rPr>
                <w:rFonts w:ascii="Times New Roman" w:hAnsi="Times New Roman" w:cs="Times New Roman"/>
                <w:sz w:val="24"/>
                <w:szCs w:val="24"/>
              </w:rPr>
              <w:t>perpetuity</w:t>
            </w:r>
            <w:r w:rsidR="00214802">
              <w:rPr>
                <w:rFonts w:ascii="Times New Roman" w:eastAsia="Times New Roman" w:hAnsi="Times New Roman" w:cs="Times New Roman"/>
                <w:sz w:val="24"/>
                <w:szCs w:val="24"/>
              </w:rPr>
              <w:t>.</w:t>
            </w:r>
          </w:p>
        </w:tc>
      </w:tr>
    </w:tbl>
    <w:p w14:paraId="3198F73F" w14:textId="77777777" w:rsidR="00E95D9D" w:rsidRPr="00B70AD3" w:rsidRDefault="00E95D9D" w:rsidP="00E95D9D">
      <w:pPr>
        <w:spacing w:before="84"/>
        <w:rPr>
          <w:rFonts w:ascii="Times New Roman" w:eastAsia="Times New Roman" w:hAnsi="Times New Roman" w:cs="Times New Roman"/>
          <w:b/>
          <w:sz w:val="24"/>
          <w:szCs w:val="24"/>
        </w:rPr>
      </w:pPr>
    </w:p>
    <w:p w14:paraId="5451E85A" w14:textId="77777777" w:rsidR="00E95D9D" w:rsidRDefault="00E95D9D" w:rsidP="00E95D9D">
      <w:pPr>
        <w:pStyle w:val="ListParagraph"/>
        <w:numPr>
          <w:ilvl w:val="0"/>
          <w:numId w:val="1"/>
        </w:numPr>
        <w:spacing w:before="84"/>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 motions, if appropriate. (Optional)</w:t>
      </w:r>
    </w:p>
    <w:p w14:paraId="246938C6" w14:textId="2F133793" w:rsidR="00E95D9D" w:rsidRPr="00E95D9D" w:rsidRDefault="00E95D9D" w:rsidP="00E95D9D">
      <w:pPr>
        <w:spacing w:before="84"/>
        <w:rPr>
          <w:rFonts w:ascii="Times New Roman" w:eastAsia="Times New Roman" w:hAnsi="Times New Roman" w:cs="Times New Roman"/>
          <w:i/>
          <w:strike/>
          <w:sz w:val="24"/>
          <w:szCs w:val="24"/>
        </w:rPr>
      </w:pPr>
      <w:r w:rsidRPr="009D3B95">
        <w:rPr>
          <w:rFonts w:ascii="Times New Roman" w:eastAsia="Times New Roman" w:hAnsi="Times New Roman" w:cs="Times New Roman"/>
          <w:i/>
          <w:sz w:val="24"/>
          <w:szCs w:val="24"/>
        </w:rPr>
        <w:t>Drafting a suggested motion or motions for any requests noted above will help the Board more clearly understand your request and increase the “fit” between the request you make and corresponding Board action. Please keep in mind that suggested motions may be revised or not accepted by the Board, whose responsibility it is to consider the full range of member needs</w:t>
      </w:r>
      <w:r w:rsidRPr="00F836EB">
        <w:rPr>
          <w:rFonts w:ascii="Times New Roman" w:eastAsia="Times New Roman" w:hAnsi="Times New Roman" w:cs="Times New Roman"/>
          <w:i/>
          <w:sz w:val="24"/>
          <w:szCs w:val="24"/>
        </w:rPr>
        <w:t xml:space="preserve">. </w:t>
      </w:r>
      <w:r w:rsidRPr="00F836EB">
        <w:rPr>
          <w:rFonts w:ascii="Times New Roman" w:eastAsia="Times New Roman" w:hAnsi="Times New Roman" w:cs="Times New Roman"/>
          <w:i/>
          <w:sz w:val="24"/>
          <w:szCs w:val="24"/>
          <w:u w:val="single"/>
        </w:rPr>
        <w:t>If you choose to include suggested motion(s) with your report, consider working with your liaison before you submit.</w:t>
      </w:r>
    </w:p>
    <w:tbl>
      <w:tblPr>
        <w:tblStyle w:val="TableGrid"/>
        <w:tblW w:w="9808" w:type="dxa"/>
        <w:tblInd w:w="85" w:type="dxa"/>
        <w:tblLook w:val="04A0" w:firstRow="1" w:lastRow="0" w:firstColumn="1" w:lastColumn="0" w:noHBand="0" w:noVBand="1"/>
      </w:tblPr>
      <w:tblGrid>
        <w:gridCol w:w="9808"/>
      </w:tblGrid>
      <w:tr w:rsidR="00E95D9D" w14:paraId="558F08E7" w14:textId="77777777" w:rsidTr="00C24E00">
        <w:trPr>
          <w:trHeight w:val="3680"/>
        </w:trPr>
        <w:tc>
          <w:tcPr>
            <w:tcW w:w="9808" w:type="dxa"/>
          </w:tcPr>
          <w:p w14:paraId="73B3D8BF" w14:textId="35402B46" w:rsidR="00E95D9D" w:rsidRDefault="00351ADC" w:rsidP="00C24E00">
            <w:pPr>
              <w:spacing w:before="84"/>
              <w:rPr>
                <w:rFonts w:ascii="Times New Roman" w:eastAsia="Times New Roman" w:hAnsi="Times New Roman" w:cs="Times New Roman"/>
                <w:sz w:val="24"/>
                <w:szCs w:val="24"/>
              </w:rPr>
            </w:pPr>
            <w:r>
              <w:rPr>
                <w:rFonts w:ascii="Times New Roman" w:eastAsia="Times New Roman" w:hAnsi="Times New Roman" w:cs="Times New Roman"/>
                <w:sz w:val="24"/>
                <w:szCs w:val="24"/>
              </w:rPr>
              <w:t>The Native American Scholarship Committee motions</w:t>
            </w:r>
            <w:r>
              <w:rPr>
                <w:rFonts w:ascii="Times New Roman" w:hAnsi="Times New Roman" w:cs="Times New Roman"/>
                <w:sz w:val="24"/>
                <w:szCs w:val="24"/>
              </w:rPr>
              <w:t xml:space="preserve"> that </w:t>
            </w:r>
            <w:r w:rsidRPr="0043642C">
              <w:rPr>
                <w:rFonts w:ascii="Times New Roman" w:hAnsi="Times New Roman" w:cs="Times New Roman"/>
                <w:sz w:val="24"/>
                <w:szCs w:val="24"/>
              </w:rPr>
              <w:t>all Native American</w:t>
            </w:r>
            <w:r>
              <w:rPr>
                <w:rFonts w:ascii="Times New Roman" w:hAnsi="Times New Roman" w:cs="Times New Roman"/>
                <w:sz w:val="24"/>
                <w:szCs w:val="24"/>
              </w:rPr>
              <w:t>s, Alaskan Natives, and Native Hawaiians</w:t>
            </w:r>
            <w:r w:rsidRPr="0043642C">
              <w:rPr>
                <w:rFonts w:ascii="Times New Roman" w:hAnsi="Times New Roman" w:cs="Times New Roman"/>
                <w:sz w:val="24"/>
                <w:szCs w:val="24"/>
              </w:rPr>
              <w:t xml:space="preserve"> have the cost of their SAA membership and registration </w:t>
            </w:r>
            <w:r w:rsidR="00AF0599">
              <w:rPr>
                <w:rFonts w:ascii="Times New Roman" w:hAnsi="Times New Roman" w:cs="Times New Roman"/>
                <w:sz w:val="24"/>
                <w:szCs w:val="24"/>
              </w:rPr>
              <w:t xml:space="preserve">fees </w:t>
            </w:r>
            <w:r w:rsidRPr="0043642C">
              <w:rPr>
                <w:rFonts w:ascii="Times New Roman" w:hAnsi="Times New Roman" w:cs="Times New Roman"/>
                <w:sz w:val="24"/>
                <w:szCs w:val="24"/>
              </w:rPr>
              <w:t xml:space="preserve">waived </w:t>
            </w:r>
            <w:r>
              <w:rPr>
                <w:rFonts w:ascii="Times New Roman" w:hAnsi="Times New Roman" w:cs="Times New Roman"/>
                <w:sz w:val="24"/>
                <w:szCs w:val="24"/>
              </w:rPr>
              <w:t>in perpetuity</w:t>
            </w:r>
            <w:r w:rsidRPr="0043642C">
              <w:rPr>
                <w:rFonts w:ascii="Times New Roman" w:hAnsi="Times New Roman" w:cs="Times New Roman"/>
                <w:sz w:val="24"/>
                <w:szCs w:val="24"/>
              </w:rPr>
              <w:t>.</w:t>
            </w:r>
          </w:p>
        </w:tc>
      </w:tr>
    </w:tbl>
    <w:p w14:paraId="6B5566F3" w14:textId="77777777" w:rsidR="00E95D9D" w:rsidRPr="009D3B95" w:rsidRDefault="00E95D9D" w:rsidP="00E95D9D">
      <w:pPr>
        <w:spacing w:before="84"/>
        <w:rPr>
          <w:rFonts w:ascii="Times New Roman" w:eastAsia="Times New Roman" w:hAnsi="Times New Roman" w:cs="Times New Roman"/>
          <w:sz w:val="24"/>
          <w:szCs w:val="24"/>
        </w:rPr>
      </w:pPr>
    </w:p>
    <w:p w14:paraId="7AC3A49B" w14:textId="6738CA8E" w:rsidR="00832E9C" w:rsidRDefault="00832E9C" w:rsidP="00E95D9D">
      <w:pPr>
        <w:spacing w:before="84"/>
        <w:rPr>
          <w:rFonts w:ascii="Times New Roman" w:eastAsia="Times New Roman" w:hAnsi="Times New Roman" w:cs="Times New Roman"/>
          <w:sz w:val="24"/>
          <w:szCs w:val="24"/>
        </w:rPr>
      </w:pPr>
    </w:p>
    <w:sectPr w:rsidR="00832E9C">
      <w:headerReference w:type="default" r:id="rId9"/>
      <w:type w:val="continuous"/>
      <w:pgSz w:w="12240" w:h="15840"/>
      <w:pgMar w:top="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6246D" w14:textId="77777777" w:rsidR="001A55F5" w:rsidRDefault="001A55F5" w:rsidP="00212F3F">
      <w:r>
        <w:separator/>
      </w:r>
    </w:p>
  </w:endnote>
  <w:endnote w:type="continuationSeparator" w:id="0">
    <w:p w14:paraId="3C6C4C85" w14:textId="77777777" w:rsidR="001A55F5" w:rsidRDefault="001A55F5" w:rsidP="002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B1923" w14:textId="77777777" w:rsidR="001A55F5" w:rsidRDefault="001A55F5" w:rsidP="00212F3F">
      <w:r>
        <w:separator/>
      </w:r>
    </w:p>
  </w:footnote>
  <w:footnote w:type="continuationSeparator" w:id="0">
    <w:p w14:paraId="57C5393E" w14:textId="77777777" w:rsidR="001A55F5" w:rsidRDefault="001A55F5" w:rsidP="002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86D6" w14:textId="7CF133F0" w:rsidR="00090C3D" w:rsidRDefault="00090C3D">
    <w:pPr>
      <w:pStyle w:val="Header"/>
    </w:pPr>
    <w:r>
      <w:tab/>
    </w:r>
    <w:r>
      <w:tab/>
      <w:t>155-50.1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C0AEC"/>
    <w:multiLevelType w:val="hybridMultilevel"/>
    <w:tmpl w:val="E97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20389"/>
    <w:multiLevelType w:val="hybridMultilevel"/>
    <w:tmpl w:val="42B6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482569">
    <w:abstractNumId w:val="0"/>
  </w:num>
  <w:num w:numId="2" w16cid:durableId="65418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D1"/>
    <w:rsid w:val="0000376B"/>
    <w:rsid w:val="00012338"/>
    <w:rsid w:val="0003466A"/>
    <w:rsid w:val="000702EB"/>
    <w:rsid w:val="00090C3D"/>
    <w:rsid w:val="00124737"/>
    <w:rsid w:val="0015496F"/>
    <w:rsid w:val="00174AE2"/>
    <w:rsid w:val="001A55F5"/>
    <w:rsid w:val="001A7978"/>
    <w:rsid w:val="001F3CB6"/>
    <w:rsid w:val="001F4C78"/>
    <w:rsid w:val="001F7364"/>
    <w:rsid w:val="00212F3F"/>
    <w:rsid w:val="00214802"/>
    <w:rsid w:val="00220984"/>
    <w:rsid w:val="00235328"/>
    <w:rsid w:val="002C2E8E"/>
    <w:rsid w:val="002D4593"/>
    <w:rsid w:val="00350FB7"/>
    <w:rsid w:val="00351ADC"/>
    <w:rsid w:val="00377125"/>
    <w:rsid w:val="0038606F"/>
    <w:rsid w:val="00396ADD"/>
    <w:rsid w:val="003A3DAC"/>
    <w:rsid w:val="003E2D87"/>
    <w:rsid w:val="003E400E"/>
    <w:rsid w:val="00404A5B"/>
    <w:rsid w:val="004065D1"/>
    <w:rsid w:val="00424F0B"/>
    <w:rsid w:val="00473A83"/>
    <w:rsid w:val="004B1C3D"/>
    <w:rsid w:val="004B6B92"/>
    <w:rsid w:val="004F3A9E"/>
    <w:rsid w:val="00502294"/>
    <w:rsid w:val="00575A7B"/>
    <w:rsid w:val="00576F65"/>
    <w:rsid w:val="00594AF8"/>
    <w:rsid w:val="005A3532"/>
    <w:rsid w:val="005D5215"/>
    <w:rsid w:val="005F71BA"/>
    <w:rsid w:val="0063630F"/>
    <w:rsid w:val="00674985"/>
    <w:rsid w:val="00695EBA"/>
    <w:rsid w:val="006D45A2"/>
    <w:rsid w:val="00701522"/>
    <w:rsid w:val="007044D8"/>
    <w:rsid w:val="007150A4"/>
    <w:rsid w:val="007152D1"/>
    <w:rsid w:val="007C263B"/>
    <w:rsid w:val="007D03AE"/>
    <w:rsid w:val="008049A0"/>
    <w:rsid w:val="008266FE"/>
    <w:rsid w:val="00832E9C"/>
    <w:rsid w:val="00835F9D"/>
    <w:rsid w:val="008A55E4"/>
    <w:rsid w:val="008A6AF0"/>
    <w:rsid w:val="008F33B4"/>
    <w:rsid w:val="00986906"/>
    <w:rsid w:val="00990B88"/>
    <w:rsid w:val="009F40DC"/>
    <w:rsid w:val="00A05DC0"/>
    <w:rsid w:val="00A17939"/>
    <w:rsid w:val="00A842CE"/>
    <w:rsid w:val="00AD29F1"/>
    <w:rsid w:val="00AF0599"/>
    <w:rsid w:val="00AF50FE"/>
    <w:rsid w:val="00B065D4"/>
    <w:rsid w:val="00B5461A"/>
    <w:rsid w:val="00B63102"/>
    <w:rsid w:val="00B645DA"/>
    <w:rsid w:val="00BD76BD"/>
    <w:rsid w:val="00BF0A12"/>
    <w:rsid w:val="00C7411F"/>
    <w:rsid w:val="00C80A74"/>
    <w:rsid w:val="00CA0D07"/>
    <w:rsid w:val="00CA5432"/>
    <w:rsid w:val="00CC39D0"/>
    <w:rsid w:val="00CD01A9"/>
    <w:rsid w:val="00CD3508"/>
    <w:rsid w:val="00CF4C51"/>
    <w:rsid w:val="00D149F2"/>
    <w:rsid w:val="00D42FF8"/>
    <w:rsid w:val="00D57D1B"/>
    <w:rsid w:val="00D634D0"/>
    <w:rsid w:val="00D70736"/>
    <w:rsid w:val="00DB698D"/>
    <w:rsid w:val="00DD7774"/>
    <w:rsid w:val="00E214DE"/>
    <w:rsid w:val="00E2488A"/>
    <w:rsid w:val="00E24C44"/>
    <w:rsid w:val="00E414F5"/>
    <w:rsid w:val="00E95D9D"/>
    <w:rsid w:val="00EF0C92"/>
    <w:rsid w:val="00F325BE"/>
    <w:rsid w:val="00F45F2C"/>
    <w:rsid w:val="00F51010"/>
    <w:rsid w:val="00F7493A"/>
    <w:rsid w:val="00F836EB"/>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F36"/>
  <w15:docId w15:val="{977A52BB-5517-41A8-BDD0-47C062A7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630F"/>
    <w:rPr>
      <w:rFonts w:ascii="Tahoma" w:hAnsi="Tahoma" w:cs="Tahoma"/>
      <w:sz w:val="16"/>
      <w:szCs w:val="16"/>
    </w:rPr>
  </w:style>
  <w:style w:type="character" w:customStyle="1" w:styleId="BalloonTextChar">
    <w:name w:val="Balloon Text Char"/>
    <w:basedOn w:val="DefaultParagraphFont"/>
    <w:link w:val="BalloonText"/>
    <w:uiPriority w:val="99"/>
    <w:semiHidden/>
    <w:rsid w:val="0063630F"/>
    <w:rPr>
      <w:rFonts w:ascii="Tahoma" w:hAnsi="Tahoma" w:cs="Tahoma"/>
      <w:sz w:val="16"/>
      <w:szCs w:val="16"/>
    </w:rPr>
  </w:style>
  <w:style w:type="character" w:styleId="Hyperlink">
    <w:name w:val="Hyperlink"/>
    <w:basedOn w:val="DefaultParagraphFont"/>
    <w:uiPriority w:val="99"/>
    <w:unhideWhenUsed/>
    <w:rsid w:val="00012338"/>
    <w:rPr>
      <w:color w:val="0000FF"/>
      <w:u w:val="single"/>
    </w:rPr>
  </w:style>
  <w:style w:type="paragraph" w:styleId="Header">
    <w:name w:val="header"/>
    <w:basedOn w:val="Normal"/>
    <w:link w:val="HeaderChar"/>
    <w:uiPriority w:val="99"/>
    <w:unhideWhenUsed/>
    <w:rsid w:val="00212F3F"/>
    <w:pPr>
      <w:tabs>
        <w:tab w:val="center" w:pos="4680"/>
        <w:tab w:val="right" w:pos="9360"/>
      </w:tabs>
    </w:pPr>
  </w:style>
  <w:style w:type="character" w:customStyle="1" w:styleId="HeaderChar">
    <w:name w:val="Header Char"/>
    <w:basedOn w:val="DefaultParagraphFont"/>
    <w:link w:val="Header"/>
    <w:uiPriority w:val="99"/>
    <w:rsid w:val="00212F3F"/>
  </w:style>
  <w:style w:type="paragraph" w:styleId="Footer">
    <w:name w:val="footer"/>
    <w:basedOn w:val="Normal"/>
    <w:link w:val="FooterChar"/>
    <w:uiPriority w:val="99"/>
    <w:unhideWhenUsed/>
    <w:rsid w:val="00212F3F"/>
    <w:pPr>
      <w:tabs>
        <w:tab w:val="center" w:pos="4680"/>
        <w:tab w:val="right" w:pos="9360"/>
      </w:tabs>
    </w:pPr>
  </w:style>
  <w:style w:type="character" w:customStyle="1" w:styleId="FooterChar">
    <w:name w:val="Footer Char"/>
    <w:basedOn w:val="DefaultParagraphFont"/>
    <w:link w:val="Footer"/>
    <w:uiPriority w:val="99"/>
    <w:rsid w:val="00212F3F"/>
  </w:style>
  <w:style w:type="table" w:styleId="TableGrid">
    <w:name w:val="Table Grid"/>
    <w:basedOn w:val="TableNormal"/>
    <w:uiPriority w:val="59"/>
    <w:rsid w:val="005A3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98D"/>
    <w:pPr>
      <w:widowControl/>
    </w:pPr>
  </w:style>
  <w:style w:type="character" w:styleId="UnresolvedMention">
    <w:name w:val="Unresolved Mention"/>
    <w:basedOn w:val="DefaultParagraphFont"/>
    <w:uiPriority w:val="99"/>
    <w:semiHidden/>
    <w:unhideWhenUsed/>
    <w:rsid w:val="00D57D1B"/>
    <w:rPr>
      <w:color w:val="605E5C"/>
      <w:shd w:val="clear" w:color="auto" w:fill="E1DFDD"/>
    </w:rPr>
  </w:style>
  <w:style w:type="character" w:styleId="FollowedHyperlink">
    <w:name w:val="FollowedHyperlink"/>
    <w:basedOn w:val="DefaultParagraphFont"/>
    <w:uiPriority w:val="99"/>
    <w:semiHidden/>
    <w:unhideWhenUsed/>
    <w:rsid w:val="00CD3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1581">
      <w:bodyDiv w:val="1"/>
      <w:marLeft w:val="0"/>
      <w:marRight w:val="0"/>
      <w:marTop w:val="0"/>
      <w:marBottom w:val="0"/>
      <w:divBdr>
        <w:top w:val="none" w:sz="0" w:space="0" w:color="auto"/>
        <w:left w:val="none" w:sz="0" w:space="0" w:color="auto"/>
        <w:bottom w:val="none" w:sz="0" w:space="0" w:color="auto"/>
        <w:right w:val="none" w:sz="0" w:space="0" w:color="auto"/>
      </w:divBdr>
      <w:divsChild>
        <w:div w:id="1994798354">
          <w:marLeft w:val="0"/>
          <w:marRight w:val="0"/>
          <w:marTop w:val="0"/>
          <w:marBottom w:val="0"/>
          <w:divBdr>
            <w:top w:val="none" w:sz="0" w:space="0" w:color="auto"/>
            <w:left w:val="none" w:sz="0" w:space="0" w:color="auto"/>
            <w:bottom w:val="none" w:sz="0" w:space="0" w:color="auto"/>
            <w:right w:val="none" w:sz="0" w:space="0" w:color="auto"/>
          </w:divBdr>
        </w:div>
      </w:divsChild>
    </w:div>
    <w:div w:id="494491078">
      <w:bodyDiv w:val="1"/>
      <w:marLeft w:val="0"/>
      <w:marRight w:val="0"/>
      <w:marTop w:val="0"/>
      <w:marBottom w:val="0"/>
      <w:divBdr>
        <w:top w:val="none" w:sz="0" w:space="0" w:color="auto"/>
        <w:left w:val="none" w:sz="0" w:space="0" w:color="auto"/>
        <w:bottom w:val="none" w:sz="0" w:space="0" w:color="auto"/>
        <w:right w:val="none" w:sz="0" w:space="0" w:color="auto"/>
      </w:divBdr>
    </w:div>
    <w:div w:id="81140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llegefund.org/students/scholarships/additional-scholarship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MEMmgr</dc:creator>
  <cp:lastModifiedBy>Oona Schmid</cp:lastModifiedBy>
  <cp:revision>5</cp:revision>
  <cp:lastPrinted>2018-03-30T19:56:00Z</cp:lastPrinted>
  <dcterms:created xsi:type="dcterms:W3CDTF">2025-03-20T18:30:00Z</dcterms:created>
  <dcterms:modified xsi:type="dcterms:W3CDTF">2025-03-20T23:42:00Z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2015-11-24T00:00:00Z</vt:filetime>
  </property>
  <property fmtid="{D5CDD505-2E9C-101B-9397-08002B2CF9AE}" pid="3" name="LastSaved">
    <vt:filetime>2015-12-14T00:00:00Z</vt:filetime>
  </property>
</Properties>
</file>