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8468" w14:textId="77777777" w:rsidR="007152D1" w:rsidRPr="0033543E" w:rsidRDefault="00835F9D">
      <w:pPr>
        <w:spacing w:before="94"/>
        <w:ind w:left="1942"/>
        <w:rPr>
          <w:rFonts w:ascii="Times New Roman" w:eastAsia="Times New Roman" w:hAnsi="Times New Roman" w:cs="Times New Roman"/>
          <w:sz w:val="20"/>
          <w:szCs w:val="20"/>
        </w:rPr>
      </w:pPr>
      <w:r w:rsidRPr="0033543E">
        <w:rPr>
          <w:noProof/>
        </w:rPr>
        <w:drawing>
          <wp:inline distT="0" distB="0" distL="0" distR="0" wp14:anchorId="1446A280" wp14:editId="75A7F2EF">
            <wp:extent cx="3371215" cy="922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215" cy="922655"/>
                    </a:xfrm>
                    <a:prstGeom prst="rect">
                      <a:avLst/>
                    </a:prstGeom>
                    <a:noFill/>
                    <a:ln>
                      <a:noFill/>
                    </a:ln>
                  </pic:spPr>
                </pic:pic>
              </a:graphicData>
            </a:graphic>
          </wp:inline>
        </w:drawing>
      </w:r>
    </w:p>
    <w:p w14:paraId="1F2671C9" w14:textId="77777777" w:rsidR="005A3532" w:rsidRPr="0033543E" w:rsidRDefault="005A3532" w:rsidP="005A3532">
      <w:pPr>
        <w:spacing w:before="84"/>
        <w:jc w:val="center"/>
        <w:rPr>
          <w:rFonts w:ascii="Times New Roman" w:eastAsia="Times New Roman" w:hAnsi="Times New Roman" w:cs="Times New Roman"/>
          <w:sz w:val="24"/>
          <w:szCs w:val="24"/>
        </w:rPr>
      </w:pPr>
    </w:p>
    <w:p w14:paraId="20E7E3FE" w14:textId="77777777" w:rsidR="005A3532" w:rsidRPr="0033543E" w:rsidRDefault="00502294" w:rsidP="005A3532">
      <w:pPr>
        <w:spacing w:before="84"/>
        <w:jc w:val="center"/>
        <w:rPr>
          <w:rFonts w:ascii="Times New Roman" w:eastAsia="Times New Roman" w:hAnsi="Times New Roman" w:cs="Times New Roman"/>
          <w:b/>
          <w:smallCaps/>
          <w:sz w:val="28"/>
          <w:szCs w:val="24"/>
        </w:rPr>
      </w:pPr>
      <w:r w:rsidRPr="0033543E">
        <w:rPr>
          <w:rFonts w:ascii="Times New Roman" w:eastAsia="Times New Roman" w:hAnsi="Times New Roman" w:cs="Times New Roman"/>
          <w:b/>
          <w:smallCaps/>
          <w:sz w:val="28"/>
          <w:szCs w:val="24"/>
        </w:rPr>
        <w:t>Committee/Task Force Chair</w:t>
      </w:r>
    </w:p>
    <w:p w14:paraId="7B22550C" w14:textId="780228C6" w:rsidR="005A3532" w:rsidRPr="0033543E" w:rsidRDefault="004D17DA" w:rsidP="005A3532">
      <w:pPr>
        <w:spacing w:before="84"/>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February 2024</w:t>
      </w:r>
      <w:r w:rsidR="007B71B5">
        <w:rPr>
          <w:rFonts w:ascii="Times New Roman" w:eastAsia="Times New Roman" w:hAnsi="Times New Roman" w:cs="Times New Roman"/>
          <w:b/>
          <w:smallCaps/>
          <w:sz w:val="28"/>
          <w:szCs w:val="24"/>
        </w:rPr>
        <w:t xml:space="preserve"> </w:t>
      </w:r>
      <w:r w:rsidR="00502294" w:rsidRPr="0033543E">
        <w:rPr>
          <w:rFonts w:ascii="Times New Roman" w:eastAsia="Times New Roman" w:hAnsi="Times New Roman" w:cs="Times New Roman"/>
          <w:b/>
          <w:smallCaps/>
          <w:sz w:val="28"/>
          <w:szCs w:val="24"/>
        </w:rPr>
        <w:t>report to the Board of Directors</w:t>
      </w:r>
    </w:p>
    <w:p w14:paraId="6F259C07" w14:textId="77777777" w:rsidR="005A3532" w:rsidRPr="0033543E" w:rsidRDefault="005A3532" w:rsidP="005A3532">
      <w:pPr>
        <w:spacing w:before="84"/>
        <w:jc w:val="center"/>
        <w:rPr>
          <w:rFonts w:ascii="Times New Roman" w:eastAsia="Times New Roman" w:hAnsi="Times New Roman" w:cs="Times New Roman"/>
          <w:sz w:val="24"/>
          <w:szCs w:val="24"/>
        </w:rPr>
      </w:pPr>
    </w:p>
    <w:p w14:paraId="10DF9D53" w14:textId="0869A9BD" w:rsidR="005A3532" w:rsidRPr="0033543E" w:rsidRDefault="005A3532" w:rsidP="007E1A70">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b/>
          <w:sz w:val="24"/>
          <w:szCs w:val="24"/>
        </w:rPr>
        <w:t xml:space="preserve">Due to </w:t>
      </w:r>
      <w:r w:rsidR="00042B3A">
        <w:rPr>
          <w:rFonts w:ascii="Times New Roman" w:eastAsia="Times New Roman" w:hAnsi="Times New Roman" w:cs="Times New Roman"/>
          <w:b/>
          <w:sz w:val="24"/>
          <w:szCs w:val="24"/>
        </w:rPr>
        <w:t xml:space="preserve">your </w:t>
      </w:r>
      <w:r w:rsidR="00CC39D0" w:rsidRPr="0033543E">
        <w:rPr>
          <w:rFonts w:ascii="Times New Roman" w:eastAsia="Times New Roman" w:hAnsi="Times New Roman" w:cs="Times New Roman"/>
          <w:b/>
          <w:sz w:val="24"/>
          <w:szCs w:val="24"/>
        </w:rPr>
        <w:t xml:space="preserve">Board Liaison on </w:t>
      </w:r>
      <w:r w:rsidR="00042B3A">
        <w:rPr>
          <w:rFonts w:ascii="Times New Roman" w:eastAsia="Times New Roman" w:hAnsi="Times New Roman" w:cs="Times New Roman"/>
          <w:b/>
          <w:sz w:val="24"/>
          <w:szCs w:val="24"/>
        </w:rPr>
        <w:t>March 19, 2024</w:t>
      </w:r>
      <w:r w:rsidR="00562CB1" w:rsidRPr="0033543E">
        <w:rPr>
          <w:rFonts w:ascii="Times New Roman" w:eastAsia="Times New Roman" w:hAnsi="Times New Roman" w:cs="Times New Roman"/>
          <w:b/>
          <w:sz w:val="24"/>
          <w:szCs w:val="24"/>
        </w:rPr>
        <w:t>,</w:t>
      </w:r>
      <w:r w:rsidR="00CC39D0" w:rsidRPr="0033543E">
        <w:rPr>
          <w:rFonts w:ascii="Times New Roman" w:eastAsia="Times New Roman" w:hAnsi="Times New Roman" w:cs="Times New Roman"/>
          <w:b/>
          <w:sz w:val="24"/>
          <w:szCs w:val="24"/>
        </w:rPr>
        <w:t xml:space="preserve"> </w:t>
      </w:r>
      <w:r w:rsidR="00CC39D0" w:rsidRPr="0033543E">
        <w:rPr>
          <w:rFonts w:ascii="Times New Roman" w:eastAsia="Times New Roman" w:hAnsi="Times New Roman" w:cs="Times New Roman"/>
          <w:sz w:val="24"/>
          <w:szCs w:val="24"/>
        </w:rPr>
        <w:t xml:space="preserve">for inclusion in the </w:t>
      </w:r>
      <w:r w:rsidR="00562CB1" w:rsidRPr="0033543E">
        <w:rPr>
          <w:rFonts w:ascii="Times New Roman" w:eastAsia="Times New Roman" w:hAnsi="Times New Roman" w:cs="Times New Roman"/>
          <w:sz w:val="24"/>
          <w:szCs w:val="24"/>
        </w:rPr>
        <w:t>materials for the Board of Directors Meeting</w:t>
      </w:r>
      <w:r w:rsidR="004D17DA">
        <w:rPr>
          <w:rFonts w:ascii="Times New Roman" w:eastAsia="Times New Roman" w:hAnsi="Times New Roman" w:cs="Times New Roman"/>
          <w:sz w:val="24"/>
          <w:szCs w:val="24"/>
        </w:rPr>
        <w:t xml:space="preserve"> in New Orleans</w:t>
      </w:r>
      <w:r w:rsidR="00AD07C6" w:rsidRPr="0033543E">
        <w:rPr>
          <w:rFonts w:ascii="Times New Roman" w:eastAsia="Times New Roman" w:hAnsi="Times New Roman" w:cs="Times New Roman"/>
          <w:sz w:val="24"/>
          <w:szCs w:val="24"/>
        </w:rPr>
        <w:t>. Your report serves to inform the SAA Board of the committee/task force’s accomplishments and as background for the action items.</w:t>
      </w:r>
    </w:p>
    <w:p w14:paraId="12E5717E" w14:textId="31607C5C" w:rsidR="00872C83" w:rsidRDefault="005A3532" w:rsidP="00872C83">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The Board </w:t>
      </w:r>
      <w:r w:rsidR="00913266" w:rsidRPr="00872C83">
        <w:rPr>
          <w:rFonts w:ascii="Times New Roman" w:eastAsia="Times New Roman" w:hAnsi="Times New Roman" w:cs="Times New Roman"/>
          <w:sz w:val="24"/>
          <w:szCs w:val="24"/>
        </w:rPr>
        <w:t>asks</w:t>
      </w:r>
      <w:r w:rsidR="00AD07C6" w:rsidRPr="00872C83">
        <w:rPr>
          <w:rFonts w:ascii="Times New Roman" w:eastAsia="Times New Roman" w:hAnsi="Times New Roman" w:cs="Times New Roman"/>
          <w:sz w:val="24"/>
          <w:szCs w:val="24"/>
        </w:rPr>
        <w:t xml:space="preserve"> </w:t>
      </w:r>
      <w:r w:rsidRPr="00872C83">
        <w:rPr>
          <w:rFonts w:ascii="Times New Roman" w:eastAsia="Times New Roman" w:hAnsi="Times New Roman" w:cs="Times New Roman"/>
          <w:sz w:val="24"/>
          <w:szCs w:val="24"/>
        </w:rPr>
        <w:t xml:space="preserve">all </w:t>
      </w:r>
      <w:r w:rsidR="00502294" w:rsidRPr="00872C83">
        <w:rPr>
          <w:rFonts w:ascii="Times New Roman" w:eastAsia="Times New Roman" w:hAnsi="Times New Roman" w:cs="Times New Roman"/>
          <w:sz w:val="24"/>
          <w:szCs w:val="24"/>
        </w:rPr>
        <w:t>committee and task force chairs</w:t>
      </w:r>
      <w:r w:rsidR="00AD07C6" w:rsidRPr="00872C83">
        <w:rPr>
          <w:rFonts w:ascii="Times New Roman" w:eastAsia="Times New Roman" w:hAnsi="Times New Roman" w:cs="Times New Roman"/>
          <w:sz w:val="24"/>
          <w:szCs w:val="24"/>
        </w:rPr>
        <w:t xml:space="preserve"> </w:t>
      </w:r>
      <w:r w:rsidR="00913266" w:rsidRPr="00872C83">
        <w:rPr>
          <w:rFonts w:ascii="Times New Roman" w:eastAsia="Times New Roman" w:hAnsi="Times New Roman" w:cs="Times New Roman"/>
          <w:sz w:val="24"/>
          <w:szCs w:val="24"/>
        </w:rPr>
        <w:t xml:space="preserve">to </w:t>
      </w:r>
      <w:r w:rsidR="00AD07C6" w:rsidRPr="00872C83">
        <w:rPr>
          <w:rFonts w:ascii="Times New Roman" w:eastAsia="Times New Roman" w:hAnsi="Times New Roman" w:cs="Times New Roman"/>
          <w:sz w:val="24"/>
          <w:szCs w:val="24"/>
        </w:rPr>
        <w:t>use this W</w:t>
      </w:r>
      <w:r w:rsidRPr="00872C83">
        <w:rPr>
          <w:rFonts w:ascii="Times New Roman" w:eastAsia="Times New Roman" w:hAnsi="Times New Roman" w:cs="Times New Roman"/>
          <w:sz w:val="24"/>
          <w:szCs w:val="24"/>
        </w:rPr>
        <w:t>ord document to report to the Executive Director</w:t>
      </w:r>
      <w:r w:rsidR="00502294" w:rsidRPr="00872C83">
        <w:rPr>
          <w:rFonts w:ascii="Times New Roman" w:eastAsia="Times New Roman" w:hAnsi="Times New Roman" w:cs="Times New Roman"/>
          <w:sz w:val="24"/>
          <w:szCs w:val="24"/>
        </w:rPr>
        <w:t xml:space="preserve"> (</w:t>
      </w:r>
      <w:hyperlink r:id="rId8" w:history="1">
        <w:r w:rsidR="00502294" w:rsidRPr="00872C83">
          <w:rPr>
            <w:rStyle w:val="Hyperlink"/>
            <w:rFonts w:ascii="Times New Roman" w:eastAsia="Times New Roman" w:hAnsi="Times New Roman" w:cs="Times New Roman"/>
            <w:sz w:val="24"/>
            <w:szCs w:val="24"/>
          </w:rPr>
          <w:t>oona_schmid@saa.org</w:t>
        </w:r>
      </w:hyperlink>
      <w:r w:rsidR="00502294"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the SAA Secretary</w:t>
      </w:r>
      <w:r w:rsidR="00D940E7" w:rsidRPr="00872C83">
        <w:rPr>
          <w:rFonts w:ascii="Times New Roman" w:eastAsia="Times New Roman" w:hAnsi="Times New Roman" w:cs="Times New Roman"/>
          <w:sz w:val="24"/>
          <w:szCs w:val="24"/>
        </w:rPr>
        <w:t xml:space="preserve"> (</w:t>
      </w:r>
      <w:r w:rsidR="004D17DA">
        <w:rPr>
          <w:rFonts w:ascii="Times New Roman" w:hAnsi="Times New Roman" w:cs="Times New Roman"/>
          <w:color w:val="333333"/>
          <w:sz w:val="26"/>
          <w:szCs w:val="26"/>
          <w:shd w:val="clear" w:color="auto" w:fill="FFFFFF"/>
        </w:rPr>
        <w:t>Barbara.roth@unlv.edu</w:t>
      </w:r>
      <w:r w:rsidR="00DD7774" w:rsidRPr="00872C83">
        <w:rPr>
          <w:rFonts w:ascii="Times New Roman" w:eastAsia="Times New Roman" w:hAnsi="Times New Roman" w:cs="Times New Roman"/>
          <w:sz w:val="24"/>
          <w:szCs w:val="24"/>
        </w:rPr>
        <w:t>)</w:t>
      </w:r>
      <w:r w:rsidR="00562CB1"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xml:space="preserve"> </w:t>
      </w:r>
      <w:r w:rsidR="00502294" w:rsidRPr="00872C83">
        <w:rPr>
          <w:rFonts w:ascii="Times New Roman" w:eastAsia="Times New Roman" w:hAnsi="Times New Roman" w:cs="Times New Roman"/>
          <w:sz w:val="24"/>
          <w:szCs w:val="24"/>
        </w:rPr>
        <w:t xml:space="preserve">and your </w:t>
      </w:r>
      <w:r w:rsidR="00FE5E04" w:rsidRPr="00872C83">
        <w:rPr>
          <w:rFonts w:ascii="Times New Roman" w:eastAsia="Times New Roman" w:hAnsi="Times New Roman" w:cs="Times New Roman"/>
          <w:sz w:val="24"/>
          <w:szCs w:val="24"/>
        </w:rPr>
        <w:t>Board L</w:t>
      </w:r>
      <w:r w:rsidR="00502294" w:rsidRPr="00872C83">
        <w:rPr>
          <w:rFonts w:ascii="Times New Roman" w:eastAsia="Times New Roman" w:hAnsi="Times New Roman" w:cs="Times New Roman"/>
          <w:sz w:val="24"/>
          <w:szCs w:val="24"/>
        </w:rPr>
        <w:t>iaison</w:t>
      </w:r>
      <w:r w:rsidRPr="00872C83">
        <w:rPr>
          <w:rFonts w:ascii="Times New Roman" w:eastAsia="Times New Roman" w:hAnsi="Times New Roman" w:cs="Times New Roman"/>
          <w:sz w:val="24"/>
          <w:szCs w:val="24"/>
        </w:rPr>
        <w:t xml:space="preserve">. </w:t>
      </w:r>
    </w:p>
    <w:p w14:paraId="1F1F2989" w14:textId="351DA8DA" w:rsidR="00872C83" w:rsidRDefault="005A3532"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Reports </w:t>
      </w:r>
      <w:r w:rsidR="00502294" w:rsidRPr="00872C83">
        <w:rPr>
          <w:rFonts w:ascii="Times New Roman" w:eastAsia="Times New Roman" w:hAnsi="Times New Roman" w:cs="Times New Roman"/>
          <w:sz w:val="24"/>
          <w:szCs w:val="24"/>
        </w:rPr>
        <w:t xml:space="preserve">are required </w:t>
      </w:r>
      <w:r w:rsidR="004D17DA">
        <w:rPr>
          <w:rFonts w:ascii="Times New Roman" w:eastAsia="Times New Roman" w:hAnsi="Times New Roman" w:cs="Times New Roman"/>
          <w:sz w:val="24"/>
          <w:szCs w:val="24"/>
        </w:rPr>
        <w:t xml:space="preserve">for the BOD meeting at the Annual Meeting </w:t>
      </w:r>
      <w:r w:rsidR="004278E8" w:rsidRPr="00872C83">
        <w:rPr>
          <w:rFonts w:ascii="Times New Roman" w:eastAsia="Times New Roman" w:hAnsi="Times New Roman" w:cs="Times New Roman"/>
          <w:sz w:val="24"/>
          <w:szCs w:val="24"/>
        </w:rPr>
        <w:t>of each year and optional in the</w:t>
      </w:r>
      <w:r w:rsidR="004D17DA">
        <w:rPr>
          <w:rFonts w:ascii="Times New Roman" w:eastAsia="Times New Roman" w:hAnsi="Times New Roman" w:cs="Times New Roman"/>
          <w:sz w:val="24"/>
          <w:szCs w:val="24"/>
        </w:rPr>
        <w:t xml:space="preserve"> BOD September meeting</w:t>
      </w:r>
      <w:r w:rsidR="004278E8" w:rsidRPr="00872C83">
        <w:rPr>
          <w:rFonts w:ascii="Times New Roman" w:eastAsia="Times New Roman" w:hAnsi="Times New Roman" w:cs="Times New Roman"/>
          <w:sz w:val="24"/>
          <w:szCs w:val="24"/>
        </w:rPr>
        <w:t>.</w:t>
      </w:r>
    </w:p>
    <w:p w14:paraId="4F2AEEAB" w14:textId="03E0F950" w:rsidR="00042B3A" w:rsidRPr="00042B3A" w:rsidRDefault="00042B3A" w:rsidP="00042B3A">
      <w:pPr>
        <w:pStyle w:val="ListParagraph"/>
        <w:numPr>
          <w:ilvl w:val="0"/>
          <w:numId w:val="5"/>
        </w:numPr>
        <w:spacing w:before="84"/>
        <w:rPr>
          <w:rFonts w:ascii="Times New Roman" w:eastAsia="Times New Roman" w:hAnsi="Times New Roman" w:cs="Times New Roman"/>
          <w:sz w:val="24"/>
          <w:szCs w:val="24"/>
        </w:rPr>
      </w:pPr>
      <w:r w:rsidRPr="00042B3A">
        <w:rPr>
          <w:rFonts w:ascii="Times New Roman" w:eastAsia="Times New Roman" w:hAnsi="Times New Roman" w:cs="Times New Roman"/>
          <w:b/>
          <w:bCs/>
          <w:sz w:val="24"/>
          <w:szCs w:val="24"/>
        </w:rPr>
        <w:t>Please cc: all committee and task force members are carbon copied on the transmittal email.</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If committee members have comments on the report to the Board, please contact the</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Committee/Task Force board liaison within 3 days.</w:t>
      </w:r>
    </w:p>
    <w:p w14:paraId="4EBD856C" w14:textId="49D14753" w:rsidR="00872C83" w:rsidRPr="004D17DA" w:rsidRDefault="00813388"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b/>
          <w:sz w:val="24"/>
          <w:szCs w:val="24"/>
          <w:u w:val="single"/>
        </w:rPr>
        <w:t xml:space="preserve">Starting in 2022, </w:t>
      </w:r>
      <w:r w:rsidR="0082642C">
        <w:rPr>
          <w:rFonts w:ascii="Times New Roman" w:eastAsia="Times New Roman" w:hAnsi="Times New Roman" w:cs="Times New Roman"/>
          <w:b/>
          <w:sz w:val="24"/>
          <w:szCs w:val="24"/>
          <w:u w:val="single"/>
        </w:rPr>
        <w:t xml:space="preserve">Coordinator, Membership and Meetings, </w:t>
      </w:r>
      <w:r w:rsidRPr="00872C83">
        <w:rPr>
          <w:rFonts w:ascii="Times New Roman" w:eastAsia="Times New Roman" w:hAnsi="Times New Roman" w:cs="Times New Roman"/>
          <w:b/>
          <w:sz w:val="24"/>
          <w:szCs w:val="24"/>
          <w:u w:val="single"/>
        </w:rPr>
        <w:t>post</w:t>
      </w:r>
      <w:r w:rsidR="0082642C">
        <w:rPr>
          <w:rFonts w:ascii="Times New Roman" w:eastAsia="Times New Roman" w:hAnsi="Times New Roman" w:cs="Times New Roman"/>
          <w:b/>
          <w:sz w:val="24"/>
          <w:szCs w:val="24"/>
          <w:u w:val="single"/>
        </w:rPr>
        <w:t>s</w:t>
      </w:r>
      <w:r w:rsidRPr="00872C83">
        <w:rPr>
          <w:rFonts w:ascii="Times New Roman" w:eastAsia="Times New Roman" w:hAnsi="Times New Roman" w:cs="Times New Roman"/>
          <w:b/>
          <w:sz w:val="24"/>
          <w:szCs w:val="24"/>
          <w:u w:val="single"/>
        </w:rPr>
        <w:t xml:space="preserve"> reports on Committee pages to improve transparency and assist incoming future chairs.</w:t>
      </w:r>
      <w:r w:rsidR="004D17DA">
        <w:rPr>
          <w:rFonts w:ascii="Times New Roman" w:eastAsia="Times New Roman" w:hAnsi="Times New Roman" w:cs="Times New Roman"/>
          <w:bCs/>
          <w:sz w:val="24"/>
          <w:szCs w:val="24"/>
        </w:rPr>
        <w:t xml:space="preserve"> This means </w:t>
      </w:r>
      <w:proofErr w:type="gramStart"/>
      <w:r w:rsidR="004D17DA">
        <w:rPr>
          <w:rFonts w:ascii="Times New Roman" w:eastAsia="Times New Roman" w:hAnsi="Times New Roman" w:cs="Times New Roman"/>
          <w:bCs/>
          <w:sz w:val="24"/>
          <w:szCs w:val="24"/>
        </w:rPr>
        <w:t>that</w:t>
      </w:r>
      <w:proofErr w:type="gramEnd"/>
    </w:p>
    <w:p w14:paraId="7CAA221A" w14:textId="38E9C832" w:rsidR="004D17DA" w:rsidRPr="004D17DA" w:rsidRDefault="004D17DA" w:rsidP="004D17DA">
      <w:pPr>
        <w:pStyle w:val="ListParagraph"/>
        <w:numPr>
          <w:ilvl w:val="1"/>
          <w:numId w:val="5"/>
        </w:numPr>
        <w:spacing w:before="84"/>
        <w:rPr>
          <w:rFonts w:ascii="Times New Roman" w:eastAsia="Times New Roman" w:hAnsi="Times New Roman" w:cs="Times New Roman"/>
          <w:sz w:val="24"/>
          <w:szCs w:val="24"/>
          <w:u w:val="single"/>
        </w:rPr>
      </w:pPr>
      <w:r w:rsidRPr="004D17DA">
        <w:rPr>
          <w:rFonts w:ascii="Times New Roman" w:eastAsia="Times New Roman" w:hAnsi="Times New Roman" w:cs="Times New Roman"/>
          <w:bCs/>
          <w:sz w:val="24"/>
          <w:szCs w:val="24"/>
        </w:rPr>
        <w:t xml:space="preserve">Committee chairs are responsible for making sure </w:t>
      </w:r>
      <w:r w:rsidRPr="004D17DA">
        <w:rPr>
          <w:rFonts w:ascii="Times New Roman" w:eastAsia="Times New Roman" w:hAnsi="Times New Roman" w:cs="Times New Roman"/>
          <w:bCs/>
          <w:sz w:val="24"/>
          <w:szCs w:val="24"/>
          <w:u w:val="single"/>
        </w:rPr>
        <w:t xml:space="preserve">the entire committee has reviewed the report prior to </w:t>
      </w:r>
      <w:proofErr w:type="gramStart"/>
      <w:r w:rsidRPr="004D17DA">
        <w:rPr>
          <w:rFonts w:ascii="Times New Roman" w:eastAsia="Times New Roman" w:hAnsi="Times New Roman" w:cs="Times New Roman"/>
          <w:bCs/>
          <w:sz w:val="24"/>
          <w:szCs w:val="24"/>
          <w:u w:val="single"/>
        </w:rPr>
        <w:t>submission</w:t>
      </w:r>
      <w:proofErr w:type="gramEnd"/>
    </w:p>
    <w:p w14:paraId="57141D47" w14:textId="45C739F3" w:rsidR="004D17DA" w:rsidRPr="00872C83" w:rsidRDefault="004D17DA" w:rsidP="004D17DA">
      <w:pPr>
        <w:pStyle w:val="ListParagraph"/>
        <w:numPr>
          <w:ilvl w:val="1"/>
          <w:numId w:val="5"/>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do not include </w:t>
      </w:r>
      <w:r>
        <w:rPr>
          <w:rFonts w:ascii="Times New Roman" w:eastAsia="Times New Roman" w:hAnsi="Times New Roman" w:cs="Times New Roman"/>
          <w:sz w:val="24"/>
          <w:szCs w:val="24"/>
          <w:u w:val="single"/>
        </w:rPr>
        <w:t>ad hominem attacks</w:t>
      </w:r>
      <w:r>
        <w:rPr>
          <w:rFonts w:ascii="Times New Roman" w:eastAsia="Times New Roman" w:hAnsi="Times New Roman" w:cs="Times New Roman"/>
          <w:sz w:val="24"/>
          <w:szCs w:val="24"/>
        </w:rPr>
        <w:t xml:space="preserve"> or otherwise defame, insult, or libel another person or </w:t>
      </w:r>
      <w:proofErr w:type="gramStart"/>
      <w:r>
        <w:rPr>
          <w:rFonts w:ascii="Times New Roman" w:eastAsia="Times New Roman" w:hAnsi="Times New Roman" w:cs="Times New Roman"/>
          <w:sz w:val="24"/>
          <w:szCs w:val="24"/>
        </w:rPr>
        <w:t>group</w:t>
      </w:r>
      <w:proofErr w:type="gramEnd"/>
    </w:p>
    <w:p w14:paraId="6379CF02" w14:textId="008A4158" w:rsidR="005A3532" w:rsidRPr="004D17DA" w:rsidRDefault="00872C83" w:rsidP="00E65CBA">
      <w:pPr>
        <w:pStyle w:val="ListParagraph"/>
        <w:numPr>
          <w:ilvl w:val="0"/>
          <w:numId w:val="5"/>
        </w:numPr>
        <w:spacing w:before="84"/>
        <w:rPr>
          <w:rFonts w:ascii="Times New Roman" w:eastAsia="Times New Roman" w:hAnsi="Times New Roman" w:cs="Times New Roman"/>
          <w:sz w:val="24"/>
          <w:szCs w:val="24"/>
        </w:rPr>
      </w:pPr>
      <w:r w:rsidRPr="004D17DA">
        <w:rPr>
          <w:rFonts w:ascii="Times New Roman" w:eastAsia="Times New Roman" w:hAnsi="Times New Roman" w:cs="Times New Roman"/>
          <w:bCs/>
          <w:sz w:val="24"/>
          <w:szCs w:val="24"/>
        </w:rPr>
        <w:t xml:space="preserve">If you </w:t>
      </w:r>
      <w:proofErr w:type="gramStart"/>
      <w:r w:rsidRPr="004D17DA">
        <w:rPr>
          <w:rFonts w:ascii="Times New Roman" w:eastAsia="Times New Roman" w:hAnsi="Times New Roman" w:cs="Times New Roman"/>
          <w:bCs/>
          <w:sz w:val="24"/>
          <w:szCs w:val="24"/>
        </w:rPr>
        <w:t>are able to</w:t>
      </w:r>
      <w:proofErr w:type="gramEnd"/>
      <w:r w:rsidRPr="004D17DA">
        <w:rPr>
          <w:rFonts w:ascii="Times New Roman" w:eastAsia="Times New Roman" w:hAnsi="Times New Roman" w:cs="Times New Roman"/>
          <w:bCs/>
          <w:sz w:val="24"/>
          <w:szCs w:val="24"/>
        </w:rPr>
        <w:t xml:space="preserve"> join us in</w:t>
      </w:r>
      <w:r w:rsidR="004D17DA" w:rsidRPr="004D17DA">
        <w:rPr>
          <w:rFonts w:ascii="Times New Roman" w:eastAsia="Times New Roman" w:hAnsi="Times New Roman" w:cs="Times New Roman"/>
          <w:bCs/>
          <w:sz w:val="24"/>
          <w:szCs w:val="24"/>
        </w:rPr>
        <w:t xml:space="preserve"> person</w:t>
      </w:r>
      <w:r w:rsidRPr="004D17DA">
        <w:rPr>
          <w:rFonts w:ascii="Times New Roman" w:eastAsia="Times New Roman" w:hAnsi="Times New Roman" w:cs="Times New Roman"/>
          <w:bCs/>
          <w:sz w:val="24"/>
          <w:szCs w:val="24"/>
        </w:rPr>
        <w:t xml:space="preserve">, Committee and Task Force chairs are invited to join the Board for </w:t>
      </w:r>
      <w:r w:rsidRPr="004D17DA">
        <w:rPr>
          <w:rFonts w:ascii="Times New Roman" w:eastAsia="Times New Roman" w:hAnsi="Times New Roman" w:cs="Times New Roman"/>
          <w:b/>
          <w:sz w:val="24"/>
          <w:szCs w:val="24"/>
        </w:rPr>
        <w:t xml:space="preserve">breakfast on Saturday </w:t>
      </w:r>
      <w:r w:rsidR="004D17DA" w:rsidRPr="004D17DA">
        <w:rPr>
          <w:rFonts w:ascii="Times New Roman" w:eastAsia="Times New Roman" w:hAnsi="Times New Roman" w:cs="Times New Roman"/>
          <w:b/>
          <w:sz w:val="24"/>
          <w:szCs w:val="24"/>
        </w:rPr>
        <w:t>April 19, 2024</w:t>
      </w:r>
      <w:r w:rsidR="004D17DA">
        <w:rPr>
          <w:rFonts w:ascii="Times New Roman" w:eastAsia="Times New Roman" w:hAnsi="Times New Roman" w:cs="Times New Roman"/>
          <w:b/>
          <w:sz w:val="24"/>
          <w:szCs w:val="24"/>
        </w:rPr>
        <w:t xml:space="preserve">. </w:t>
      </w:r>
    </w:p>
    <w:p w14:paraId="52F97A60" w14:textId="77777777" w:rsidR="004D17DA" w:rsidRPr="004D17DA" w:rsidRDefault="004D17DA" w:rsidP="004D17DA">
      <w:pPr>
        <w:pStyle w:val="ListParagraph"/>
        <w:spacing w:before="84"/>
        <w:ind w:left="72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5"/>
        <w:gridCol w:w="7675"/>
      </w:tblGrid>
      <w:tr w:rsidR="005A3532" w:rsidRPr="0033543E" w14:paraId="17BDCD47" w14:textId="77777777" w:rsidTr="00502294">
        <w:tc>
          <w:tcPr>
            <w:tcW w:w="1908" w:type="dxa"/>
          </w:tcPr>
          <w:p w14:paraId="530762C8"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Report of the</w:t>
            </w:r>
          </w:p>
        </w:tc>
        <w:tc>
          <w:tcPr>
            <w:tcW w:w="7868" w:type="dxa"/>
          </w:tcPr>
          <w:p w14:paraId="5D657170" w14:textId="2DC77B69" w:rsidR="005A3532" w:rsidRPr="0033543E" w:rsidRDefault="000E3C8D"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Geoarchaeology Awards Committee</w:t>
            </w:r>
          </w:p>
        </w:tc>
      </w:tr>
      <w:tr w:rsidR="005A3532" w:rsidRPr="0033543E" w14:paraId="1BA081BD" w14:textId="77777777" w:rsidTr="00502294">
        <w:tc>
          <w:tcPr>
            <w:tcW w:w="1908" w:type="dxa"/>
          </w:tcPr>
          <w:p w14:paraId="6778CC5F"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From Chair</w:t>
            </w:r>
          </w:p>
        </w:tc>
        <w:tc>
          <w:tcPr>
            <w:tcW w:w="7868" w:type="dxa"/>
          </w:tcPr>
          <w:p w14:paraId="20453F77" w14:textId="0D7F3FB2" w:rsidR="005A3532" w:rsidRPr="0033543E" w:rsidRDefault="000E3C8D"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Jessi Halligan</w:t>
            </w:r>
          </w:p>
        </w:tc>
      </w:tr>
      <w:tr w:rsidR="00537CDB" w:rsidRPr="0033543E" w14:paraId="7DEA29A2" w14:textId="77777777" w:rsidTr="00502294">
        <w:tc>
          <w:tcPr>
            <w:tcW w:w="1908" w:type="dxa"/>
          </w:tcPr>
          <w:p w14:paraId="7D17A5EE" w14:textId="1B4C36C5" w:rsidR="00537CDB" w:rsidRPr="0033543E" w:rsidRDefault="00537CDB"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868" w:type="dxa"/>
          </w:tcPr>
          <w:p w14:paraId="0F45A57B" w14:textId="33BC9447" w:rsidR="00537CDB" w:rsidRDefault="000E3C8D"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3/18/2024</w:t>
            </w:r>
          </w:p>
        </w:tc>
      </w:tr>
    </w:tbl>
    <w:p w14:paraId="1A70342F" w14:textId="77777777" w:rsidR="00537CDB" w:rsidRDefault="00537CDB" w:rsidP="00537CDB">
      <w:pPr>
        <w:pStyle w:val="ListParagraph"/>
        <w:spacing w:before="84"/>
        <w:ind w:left="720"/>
        <w:rPr>
          <w:rFonts w:ascii="Times New Roman" w:eastAsia="Times New Roman" w:hAnsi="Times New Roman" w:cs="Times New Roman"/>
          <w:b/>
          <w:sz w:val="24"/>
          <w:szCs w:val="24"/>
        </w:rPr>
      </w:pPr>
    </w:p>
    <w:p w14:paraId="779DEA67" w14:textId="77777777" w:rsidR="007E1A70" w:rsidRPr="0033543E" w:rsidRDefault="007E1A70"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Membership and terms for your committee:</w:t>
      </w:r>
    </w:p>
    <w:p w14:paraId="00365AD9" w14:textId="47D89190" w:rsidR="007E1A70" w:rsidRDefault="007E1A70" w:rsidP="007E1A70">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5A551AB3" w14:textId="301790DC" w:rsidR="004D17DA" w:rsidRPr="004D17DA" w:rsidRDefault="004D17DA" w:rsidP="007E1A70">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all committee members </w:t>
      </w:r>
      <w:r>
        <w:rPr>
          <w:rFonts w:ascii="Times New Roman" w:eastAsia="Times New Roman" w:hAnsi="Times New Roman" w:cs="Times New Roman"/>
          <w:iCs/>
          <w:sz w:val="24"/>
          <w:szCs w:val="24"/>
          <w:u w:val="single"/>
        </w:rPr>
        <w:t>must review</w:t>
      </w:r>
      <w:r>
        <w:rPr>
          <w:rFonts w:ascii="Times New Roman" w:eastAsia="Times New Roman" w:hAnsi="Times New Roman" w:cs="Times New Roman"/>
          <w:iCs/>
          <w:sz w:val="24"/>
          <w:szCs w:val="24"/>
        </w:rPr>
        <w:t xml:space="preserve"> the report prior to submission</w:t>
      </w:r>
    </w:p>
    <w:tbl>
      <w:tblPr>
        <w:tblStyle w:val="TableGrid"/>
        <w:tblW w:w="9592" w:type="dxa"/>
        <w:tblLook w:val="04A0" w:firstRow="1" w:lastRow="0" w:firstColumn="1" w:lastColumn="0" w:noHBand="0" w:noVBand="1"/>
      </w:tblPr>
      <w:tblGrid>
        <w:gridCol w:w="9592"/>
      </w:tblGrid>
      <w:tr w:rsidR="007E1A70" w:rsidRPr="0033543E" w14:paraId="1F7C46D4" w14:textId="77777777" w:rsidTr="00B70AD3">
        <w:trPr>
          <w:trHeight w:val="3302"/>
        </w:trPr>
        <w:tc>
          <w:tcPr>
            <w:tcW w:w="9592" w:type="dxa"/>
          </w:tcPr>
          <w:p w14:paraId="6193D06A" w14:textId="77777777" w:rsidR="000E3C8D" w:rsidRPr="000E3C8D"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lastRenderedPageBreak/>
              <w:t>Members</w:t>
            </w:r>
          </w:p>
          <w:p w14:paraId="7EAF7016" w14:textId="77777777" w:rsidR="000E3C8D" w:rsidRPr="000E3C8D"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t>Name</w:t>
            </w:r>
            <w:r w:rsidRPr="000E3C8D">
              <w:rPr>
                <w:rFonts w:ascii="Times New Roman" w:eastAsia="Times New Roman" w:hAnsi="Times New Roman" w:cs="Times New Roman"/>
                <w:sz w:val="24"/>
                <w:szCs w:val="24"/>
              </w:rPr>
              <w:tab/>
              <w:t>Term Ends</w:t>
            </w:r>
            <w:r w:rsidRPr="000E3C8D">
              <w:rPr>
                <w:rFonts w:ascii="Times New Roman" w:eastAsia="Times New Roman" w:hAnsi="Times New Roman" w:cs="Times New Roman"/>
                <w:sz w:val="24"/>
                <w:szCs w:val="24"/>
              </w:rPr>
              <w:tab/>
              <w:t>Title</w:t>
            </w:r>
          </w:p>
          <w:p w14:paraId="2B6BE651" w14:textId="77777777" w:rsidR="000E3C8D" w:rsidRPr="000E3C8D"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t xml:space="preserve">Edward R. Henry, </w:t>
            </w:r>
            <w:proofErr w:type="spellStart"/>
            <w:proofErr w:type="gramStart"/>
            <w:r w:rsidRPr="000E3C8D">
              <w:rPr>
                <w:rFonts w:ascii="Times New Roman" w:eastAsia="Times New Roman" w:hAnsi="Times New Roman" w:cs="Times New Roman"/>
                <w:sz w:val="24"/>
                <w:szCs w:val="24"/>
              </w:rPr>
              <w:t>Ph.D</w:t>
            </w:r>
            <w:proofErr w:type="spellEnd"/>
            <w:proofErr w:type="gramEnd"/>
            <w:r w:rsidRPr="000E3C8D">
              <w:rPr>
                <w:rFonts w:ascii="Times New Roman" w:eastAsia="Times New Roman" w:hAnsi="Times New Roman" w:cs="Times New Roman"/>
                <w:sz w:val="24"/>
                <w:szCs w:val="24"/>
              </w:rPr>
              <w:tab/>
              <w:t>4/5/2024</w:t>
            </w:r>
            <w:r w:rsidRPr="000E3C8D">
              <w:rPr>
                <w:rFonts w:ascii="Times New Roman" w:eastAsia="Times New Roman" w:hAnsi="Times New Roman" w:cs="Times New Roman"/>
                <w:sz w:val="24"/>
                <w:szCs w:val="24"/>
              </w:rPr>
              <w:tab/>
              <w:t>Member</w:t>
            </w:r>
          </w:p>
          <w:p w14:paraId="656F81AC" w14:textId="77777777" w:rsidR="000E3C8D" w:rsidRPr="000E3C8D"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t>Lara K. Homsey-Messer, Ph.D., RPA</w:t>
            </w:r>
            <w:r w:rsidRPr="000E3C8D">
              <w:rPr>
                <w:rFonts w:ascii="Times New Roman" w:eastAsia="Times New Roman" w:hAnsi="Times New Roman" w:cs="Times New Roman"/>
                <w:sz w:val="24"/>
                <w:szCs w:val="24"/>
              </w:rPr>
              <w:tab/>
              <w:t>5/1/2026</w:t>
            </w:r>
            <w:r w:rsidRPr="000E3C8D">
              <w:rPr>
                <w:rFonts w:ascii="Times New Roman" w:eastAsia="Times New Roman" w:hAnsi="Times New Roman" w:cs="Times New Roman"/>
                <w:sz w:val="24"/>
                <w:szCs w:val="24"/>
              </w:rPr>
              <w:tab/>
              <w:t>Member</w:t>
            </w:r>
          </w:p>
          <w:p w14:paraId="01CE91EF" w14:textId="77777777" w:rsidR="000E3C8D" w:rsidRPr="000E3C8D"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t>Grant Snitker, Ph.D., RPA</w:t>
            </w:r>
            <w:r w:rsidRPr="000E3C8D">
              <w:rPr>
                <w:rFonts w:ascii="Times New Roman" w:eastAsia="Times New Roman" w:hAnsi="Times New Roman" w:cs="Times New Roman"/>
                <w:sz w:val="24"/>
                <w:szCs w:val="24"/>
              </w:rPr>
              <w:tab/>
              <w:t>4/25/2025</w:t>
            </w:r>
            <w:r w:rsidRPr="000E3C8D">
              <w:rPr>
                <w:rFonts w:ascii="Times New Roman" w:eastAsia="Times New Roman" w:hAnsi="Times New Roman" w:cs="Times New Roman"/>
                <w:sz w:val="24"/>
                <w:szCs w:val="24"/>
              </w:rPr>
              <w:tab/>
              <w:t>Member</w:t>
            </w:r>
          </w:p>
          <w:p w14:paraId="4047D9D3" w14:textId="6CC12742" w:rsidR="007E1A70" w:rsidRPr="0033543E" w:rsidRDefault="000E3C8D" w:rsidP="000E3C8D">
            <w:pPr>
              <w:spacing w:before="84"/>
              <w:rPr>
                <w:rFonts w:ascii="Times New Roman" w:eastAsia="Times New Roman" w:hAnsi="Times New Roman" w:cs="Times New Roman"/>
                <w:sz w:val="24"/>
                <w:szCs w:val="24"/>
              </w:rPr>
            </w:pPr>
            <w:r w:rsidRPr="000E3C8D">
              <w:rPr>
                <w:rFonts w:ascii="Times New Roman" w:eastAsia="Times New Roman" w:hAnsi="Times New Roman" w:cs="Times New Roman"/>
                <w:sz w:val="24"/>
                <w:szCs w:val="24"/>
              </w:rPr>
              <w:t>Jamie L. Vandagriff, M.A., RPA</w:t>
            </w:r>
            <w:r w:rsidRPr="000E3C8D">
              <w:rPr>
                <w:rFonts w:ascii="Times New Roman" w:eastAsia="Times New Roman" w:hAnsi="Times New Roman" w:cs="Times New Roman"/>
                <w:sz w:val="24"/>
                <w:szCs w:val="24"/>
              </w:rPr>
              <w:tab/>
              <w:t>4/25/2025</w:t>
            </w:r>
          </w:p>
        </w:tc>
      </w:tr>
    </w:tbl>
    <w:p w14:paraId="1A6E797F" w14:textId="77777777" w:rsidR="00EF5A05" w:rsidRDefault="00EF5A05" w:rsidP="00EF5A05">
      <w:pPr>
        <w:pStyle w:val="ListParagraph"/>
        <w:spacing w:before="84"/>
        <w:ind w:left="720"/>
        <w:rPr>
          <w:rFonts w:ascii="Times New Roman" w:eastAsia="Times New Roman" w:hAnsi="Times New Roman" w:cs="Times New Roman"/>
          <w:b/>
          <w:sz w:val="24"/>
          <w:szCs w:val="24"/>
        </w:rPr>
      </w:pPr>
    </w:p>
    <w:p w14:paraId="7DB5E65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Executive summary of Committee’s/Task Force’s activities over the past year:</w:t>
      </w:r>
    </w:p>
    <w:p w14:paraId="465281B4" w14:textId="00359D32"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Please note that the activities summary should not exceed 250 words. Should the committee or task force be responding to a Board request for a draft document</w:t>
      </w:r>
      <w:r w:rsidR="007E1A70" w:rsidRPr="0033543E">
        <w:rPr>
          <w:rFonts w:ascii="Times New Roman" w:eastAsia="Times New Roman" w:hAnsi="Times New Roman" w:cs="Times New Roman"/>
          <w:i/>
          <w:sz w:val="24"/>
          <w:szCs w:val="24"/>
        </w:rPr>
        <w:t xml:space="preserve"> or report</w:t>
      </w:r>
      <w:r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 xml:space="preserve">refer to it in the summary and </w:t>
      </w:r>
      <w:proofErr w:type="gramStart"/>
      <w:r w:rsidR="007E1A70" w:rsidRPr="0033543E">
        <w:rPr>
          <w:rFonts w:ascii="Times New Roman" w:eastAsia="Times New Roman" w:hAnsi="Times New Roman" w:cs="Times New Roman"/>
          <w:i/>
          <w:sz w:val="24"/>
          <w:szCs w:val="24"/>
        </w:rPr>
        <w:t>forward</w:t>
      </w:r>
      <w:r w:rsidR="00913266">
        <w:rPr>
          <w:rFonts w:ascii="Times New Roman" w:eastAsia="Times New Roman" w:hAnsi="Times New Roman" w:cs="Times New Roman"/>
          <w:i/>
          <w:sz w:val="24"/>
          <w:szCs w:val="24"/>
        </w:rPr>
        <w:t>ed</w:t>
      </w:r>
      <w:proofErr w:type="gramEnd"/>
      <w:r w:rsidR="007E1A70" w:rsidRPr="0033543E">
        <w:rPr>
          <w:rFonts w:ascii="Times New Roman" w:eastAsia="Times New Roman" w:hAnsi="Times New Roman" w:cs="Times New Roman"/>
          <w:i/>
          <w:sz w:val="24"/>
          <w:szCs w:val="24"/>
        </w:rPr>
        <w:t xml:space="preserve"> </w:t>
      </w:r>
      <w:r w:rsidRPr="0033543E">
        <w:rPr>
          <w:rFonts w:ascii="Times New Roman" w:eastAsia="Times New Roman" w:hAnsi="Times New Roman" w:cs="Times New Roman"/>
          <w:i/>
          <w:sz w:val="24"/>
          <w:szCs w:val="24"/>
        </w:rPr>
        <w:t xml:space="preserve">with this form as an attachment. If no such document was requested by the Board, the executive summary should be confined to </w:t>
      </w:r>
      <w:r w:rsidR="004278E8" w:rsidRPr="0033543E">
        <w:rPr>
          <w:rFonts w:ascii="Times New Roman" w:eastAsia="Times New Roman" w:hAnsi="Times New Roman" w:cs="Times New Roman"/>
          <w:i/>
          <w:sz w:val="24"/>
          <w:szCs w:val="24"/>
        </w:rPr>
        <w:t>the word limit</w:t>
      </w:r>
      <w:r w:rsidRPr="0033543E">
        <w:rPr>
          <w:rFonts w:ascii="Times New Roman" w:eastAsia="Times New Roman" w:hAnsi="Times New Roman" w:cs="Times New Roman"/>
          <w:i/>
          <w:sz w:val="24"/>
          <w:szCs w:val="24"/>
        </w:rPr>
        <w:t>.</w:t>
      </w:r>
    </w:p>
    <w:p w14:paraId="3A1C3FFE" w14:textId="069247FF"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tbl>
      <w:tblPr>
        <w:tblStyle w:val="TableGrid"/>
        <w:tblW w:w="9893" w:type="dxa"/>
        <w:tblLook w:val="04A0" w:firstRow="1" w:lastRow="0" w:firstColumn="1" w:lastColumn="0" w:noHBand="0" w:noVBand="1"/>
      </w:tblPr>
      <w:tblGrid>
        <w:gridCol w:w="9893"/>
      </w:tblGrid>
      <w:tr w:rsidR="00F45F2C" w:rsidRPr="0033543E" w14:paraId="43107ED4" w14:textId="77777777" w:rsidTr="00B70AD3">
        <w:trPr>
          <w:trHeight w:val="4661"/>
        </w:trPr>
        <w:tc>
          <w:tcPr>
            <w:tcW w:w="9893" w:type="dxa"/>
          </w:tcPr>
          <w:p w14:paraId="420E8BA8" w14:textId="6EF2A7D0" w:rsidR="00F45F2C" w:rsidRPr="0033543E" w:rsidRDefault="000E3C8D"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2023, we were charged with providing three student awards. We received four applications for the </w:t>
            </w:r>
            <w:r w:rsidRPr="000E3C8D">
              <w:rPr>
                <w:rFonts w:ascii="Times New Roman" w:eastAsia="Times New Roman" w:hAnsi="Times New Roman" w:cs="Times New Roman"/>
                <w:sz w:val="24"/>
                <w:szCs w:val="24"/>
              </w:rPr>
              <w:t>Douglas C. Kellogg Fellowship for Geoarchaeological Research</w:t>
            </w:r>
            <w:r>
              <w:rPr>
                <w:rFonts w:ascii="Times New Roman" w:eastAsia="Times New Roman" w:hAnsi="Times New Roman" w:cs="Times New Roman"/>
                <w:sz w:val="24"/>
                <w:szCs w:val="24"/>
              </w:rPr>
              <w:t xml:space="preserve"> for PhD students. We received 2 applications for the Paul Goldberg award for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students, and we did not receive any applications for the Julie K. Stein undergraduate travel award. </w:t>
            </w:r>
            <w:r w:rsidR="00C73573">
              <w:rPr>
                <w:rFonts w:ascii="Times New Roman" w:eastAsia="Times New Roman" w:hAnsi="Times New Roman" w:cs="Times New Roman"/>
                <w:sz w:val="24"/>
                <w:szCs w:val="24"/>
              </w:rPr>
              <w:t>The Geoarchaeology Awards Committee discussed methods for increasing the applicant pool, particularly for the undergraduate travel award, which has not yet had applicants. The Chair sent emails to the department chairs or contacts with information about upcoming award deadlines. This did not seem to improve the applicant numbers. Otherwise, the committee evaluated applications for the Goldberg and Kellogg awards and made those nominations as usual</w:t>
            </w:r>
            <w:r w:rsidR="00626421">
              <w:rPr>
                <w:rFonts w:ascii="Times New Roman" w:eastAsia="Times New Roman" w:hAnsi="Times New Roman" w:cs="Times New Roman"/>
                <w:sz w:val="24"/>
                <w:szCs w:val="24"/>
              </w:rPr>
              <w:t>, giving one award for each</w:t>
            </w:r>
            <w:r w:rsidR="00C73573">
              <w:rPr>
                <w:rFonts w:ascii="Times New Roman" w:eastAsia="Times New Roman" w:hAnsi="Times New Roman" w:cs="Times New Roman"/>
                <w:sz w:val="24"/>
                <w:szCs w:val="24"/>
              </w:rPr>
              <w:t xml:space="preserve">. This process took approximately 3-4 hours for committee members and approximately 15 hours for the committee chair. </w:t>
            </w:r>
          </w:p>
        </w:tc>
      </w:tr>
    </w:tbl>
    <w:p w14:paraId="6676318B" w14:textId="77777777" w:rsidR="00216BB8" w:rsidRDefault="00216BB8" w:rsidP="00216BB8">
      <w:pPr>
        <w:pStyle w:val="ListParagraph"/>
        <w:spacing w:before="84"/>
        <w:ind w:left="720"/>
        <w:rPr>
          <w:rFonts w:ascii="Times New Roman" w:eastAsia="Times New Roman" w:hAnsi="Times New Roman" w:cs="Times New Roman"/>
          <w:b/>
          <w:sz w:val="24"/>
          <w:szCs w:val="24"/>
        </w:rPr>
      </w:pPr>
    </w:p>
    <w:p w14:paraId="6ADE59D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Items for Board Consideration, if applicable. These are recommendations and requests that specifically require Board approval.</w:t>
      </w:r>
    </w:p>
    <w:p w14:paraId="6F296A3D" w14:textId="5F579A34"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sidRPr="0033543E">
        <w:rPr>
          <w:rFonts w:ascii="Times New Roman" w:eastAsia="Times New Roman" w:hAnsi="Times New Roman" w:cs="Times New Roman"/>
          <w:i/>
          <w:sz w:val="24"/>
          <w:szCs w:val="24"/>
          <w:u w:val="single"/>
        </w:rPr>
        <w:t xml:space="preserve">Please do not embed such items in your </w:t>
      </w:r>
      <w:proofErr w:type="gramStart"/>
      <w:r w:rsidRPr="0033543E">
        <w:rPr>
          <w:rFonts w:ascii="Times New Roman" w:eastAsia="Times New Roman" w:hAnsi="Times New Roman" w:cs="Times New Roman"/>
          <w:i/>
          <w:sz w:val="24"/>
          <w:szCs w:val="24"/>
          <w:u w:val="single"/>
        </w:rPr>
        <w:t>activities</w:t>
      </w:r>
      <w:proofErr w:type="gramEnd"/>
      <w:r w:rsidRPr="0033543E">
        <w:rPr>
          <w:rFonts w:ascii="Times New Roman" w:eastAsia="Times New Roman" w:hAnsi="Times New Roman" w:cs="Times New Roman"/>
          <w:i/>
          <w:sz w:val="24"/>
          <w:szCs w:val="24"/>
          <w:u w:val="single"/>
        </w:rPr>
        <w:t xml:space="preserve"> summary</w:t>
      </w:r>
      <w:r w:rsidRPr="0033543E">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w:t>
      </w:r>
      <w:r w:rsidR="00562CB1" w:rsidRPr="0033543E">
        <w:rPr>
          <w:rFonts w:ascii="Times New Roman" w:eastAsia="Times New Roman" w:hAnsi="Times New Roman" w:cs="Times New Roman"/>
          <w:i/>
          <w:sz w:val="24"/>
          <w:szCs w:val="24"/>
        </w:rPr>
        <w:t xml:space="preserve">ssion of fiscal impacts, if any, but note </w:t>
      </w:r>
      <w:r w:rsidR="00562CB1" w:rsidRPr="0033543E">
        <w:rPr>
          <w:rFonts w:ascii="Times New Roman" w:eastAsia="Times New Roman" w:hAnsi="Times New Roman" w:cs="Times New Roman"/>
          <w:i/>
          <w:sz w:val="24"/>
          <w:szCs w:val="24"/>
        </w:rPr>
        <w:lastRenderedPageBreak/>
        <w:t>that budget requests occur in advance of the Fall Board meeting (</w:t>
      </w:r>
      <w:r w:rsidR="00216BB8">
        <w:rPr>
          <w:rFonts w:ascii="Times New Roman" w:eastAsia="Times New Roman" w:hAnsi="Times New Roman" w:cs="Times New Roman"/>
          <w:i/>
          <w:sz w:val="24"/>
          <w:szCs w:val="24"/>
        </w:rPr>
        <w:t xml:space="preserve">and </w:t>
      </w:r>
      <w:r w:rsidR="00562CB1" w:rsidRPr="0033543E">
        <w:rPr>
          <w:rFonts w:ascii="Times New Roman" w:eastAsia="Times New Roman" w:hAnsi="Times New Roman" w:cs="Times New Roman"/>
          <w:i/>
          <w:sz w:val="24"/>
          <w:szCs w:val="24"/>
        </w:rPr>
        <w:t>not as part of this report).</w:t>
      </w:r>
    </w:p>
    <w:p w14:paraId="22DD9DF9" w14:textId="2C53D815" w:rsidR="001F4C78"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u w:val="single"/>
        </w:rPr>
        <w:t xml:space="preserve">Should you have questions about whether any of your </w:t>
      </w:r>
      <w:proofErr w:type="gramStart"/>
      <w:r w:rsidRPr="0033543E">
        <w:rPr>
          <w:rFonts w:ascii="Times New Roman" w:eastAsia="Times New Roman" w:hAnsi="Times New Roman" w:cs="Times New Roman"/>
          <w:i/>
          <w:sz w:val="24"/>
          <w:szCs w:val="24"/>
          <w:u w:val="single"/>
        </w:rPr>
        <w:t>Committee’s</w:t>
      </w:r>
      <w:proofErr w:type="gramEnd"/>
      <w:r w:rsidRPr="0033543E">
        <w:rPr>
          <w:rFonts w:ascii="Times New Roman" w:eastAsia="Times New Roman" w:hAnsi="Times New Roman" w:cs="Times New Roman"/>
          <w:i/>
          <w:sz w:val="24"/>
          <w:szCs w:val="24"/>
          <w:u w:val="single"/>
        </w:rPr>
        <w:t xml:space="preserve"> items require Board approval, </w:t>
      </w:r>
      <w:r w:rsidR="00FE5E04">
        <w:rPr>
          <w:rFonts w:ascii="Times New Roman" w:eastAsia="Times New Roman" w:hAnsi="Times New Roman" w:cs="Times New Roman"/>
          <w:i/>
          <w:sz w:val="24"/>
          <w:szCs w:val="24"/>
          <w:u w:val="single"/>
        </w:rPr>
        <w:t>please consult with your Board L</w:t>
      </w:r>
      <w:r w:rsidRPr="0033543E">
        <w:rPr>
          <w:rFonts w:ascii="Times New Roman" w:eastAsia="Times New Roman" w:hAnsi="Times New Roman" w:cs="Times New Roman"/>
          <w:i/>
          <w:sz w:val="24"/>
          <w:szCs w:val="24"/>
          <w:u w:val="single"/>
        </w:rPr>
        <w:t>iaison prior to submitting your report</w:t>
      </w:r>
      <w:r w:rsidR="004278E8"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We also recommend that you run</w:t>
      </w:r>
      <w:r w:rsidR="004278E8" w:rsidRPr="0033543E">
        <w:rPr>
          <w:rFonts w:ascii="Times New Roman" w:eastAsia="Times New Roman" w:hAnsi="Times New Roman" w:cs="Times New Roman"/>
          <w:i/>
          <w:sz w:val="24"/>
          <w:szCs w:val="24"/>
        </w:rPr>
        <w:t xml:space="preserve"> a draft of your report by your liaison before you “officially” submit it.</w:t>
      </w:r>
    </w:p>
    <w:p w14:paraId="28E1CD20" w14:textId="29D55EB2"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2795621D" w14:textId="77777777" w:rsidR="004D17DA" w:rsidRPr="004D17DA" w:rsidRDefault="004D17DA" w:rsidP="005A3532">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F45F2C" w14:paraId="0B466103" w14:textId="77777777" w:rsidTr="00B70AD3">
        <w:trPr>
          <w:trHeight w:val="4526"/>
        </w:trPr>
        <w:tc>
          <w:tcPr>
            <w:tcW w:w="9893" w:type="dxa"/>
          </w:tcPr>
          <w:p w14:paraId="2B021E05" w14:textId="5CF54892" w:rsidR="004D17DA" w:rsidRDefault="00626421"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We wonder if the deadline of the undergraduate travel award is too early for students to know that they wish to attend the conference. We would like suggestions for how to improve participation in this award…</w:t>
            </w:r>
            <w:proofErr w:type="gramStart"/>
            <w:r>
              <w:rPr>
                <w:rFonts w:ascii="Times New Roman" w:eastAsia="Times New Roman" w:hAnsi="Times New Roman" w:cs="Times New Roman"/>
                <w:sz w:val="24"/>
                <w:szCs w:val="24"/>
              </w:rPr>
              <w:t>as yet,</w:t>
            </w:r>
            <w:proofErr w:type="gramEnd"/>
            <w:r>
              <w:rPr>
                <w:rFonts w:ascii="Times New Roman" w:eastAsia="Times New Roman" w:hAnsi="Times New Roman" w:cs="Times New Roman"/>
                <w:sz w:val="24"/>
                <w:szCs w:val="24"/>
              </w:rPr>
              <w:t xml:space="preserve"> there has not been a single applicant despite it being available for several years now. </w:t>
            </w:r>
          </w:p>
        </w:tc>
      </w:tr>
    </w:tbl>
    <w:p w14:paraId="37DD257D" w14:textId="77777777" w:rsidR="00B70AD3" w:rsidRPr="00B70AD3" w:rsidRDefault="00B70AD3" w:rsidP="00D940E7">
      <w:pPr>
        <w:spacing w:before="84"/>
        <w:rPr>
          <w:rFonts w:ascii="Times New Roman" w:eastAsia="Times New Roman" w:hAnsi="Times New Roman" w:cs="Times New Roman"/>
          <w:b/>
          <w:sz w:val="24"/>
          <w:szCs w:val="24"/>
        </w:rPr>
      </w:pPr>
    </w:p>
    <w:p w14:paraId="37FA521B" w14:textId="7CA6125D" w:rsidR="00913266" w:rsidRDefault="00913266" w:rsidP="00913266">
      <w:pPr>
        <w:pStyle w:val="ListParagraph"/>
        <w:numPr>
          <w:ilvl w:val="0"/>
          <w:numId w:val="2"/>
        </w:numPr>
        <w:spacing w:before="84"/>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motions, if appropriate. (Optional)</w:t>
      </w:r>
    </w:p>
    <w:p w14:paraId="163B278B" w14:textId="275E6B0C" w:rsidR="00913266" w:rsidRPr="009D3B95" w:rsidRDefault="00913266" w:rsidP="00913266">
      <w:pPr>
        <w:spacing w:before="84"/>
        <w:rPr>
          <w:rFonts w:ascii="Times New Roman" w:eastAsia="Times New Roman" w:hAnsi="Times New Roman" w:cs="Times New Roman"/>
          <w:i/>
          <w:sz w:val="24"/>
          <w:szCs w:val="24"/>
        </w:rPr>
      </w:pPr>
      <w:r w:rsidRPr="009D3B95">
        <w:rPr>
          <w:rFonts w:ascii="Times New Roman" w:eastAsia="Times New Roman" w:hAnsi="Times New Roman" w:cs="Times New Roman"/>
          <w:i/>
          <w:sz w:val="24"/>
          <w:szCs w:val="24"/>
        </w:rPr>
        <w:t>Drafting a sugges</w:t>
      </w:r>
      <w:r w:rsidR="009D3B95" w:rsidRPr="009D3B95">
        <w:rPr>
          <w:rFonts w:ascii="Times New Roman" w:eastAsia="Times New Roman" w:hAnsi="Times New Roman" w:cs="Times New Roman"/>
          <w:i/>
          <w:sz w:val="24"/>
          <w:szCs w:val="24"/>
        </w:rPr>
        <w:t>ted</w:t>
      </w:r>
      <w:r w:rsidRPr="009D3B95">
        <w:rPr>
          <w:rFonts w:ascii="Times New Roman" w:eastAsia="Times New Roman" w:hAnsi="Times New Roman" w:cs="Times New Roman"/>
          <w:i/>
          <w:sz w:val="24"/>
          <w:szCs w:val="24"/>
        </w:rPr>
        <w:t xml:space="preserve"> motion</w:t>
      </w:r>
      <w:r w:rsidR="009D3B95" w:rsidRPr="009D3B95">
        <w:rPr>
          <w:rFonts w:ascii="Times New Roman" w:eastAsia="Times New Roman" w:hAnsi="Times New Roman" w:cs="Times New Roman"/>
          <w:i/>
          <w:sz w:val="24"/>
          <w:szCs w:val="24"/>
        </w:rPr>
        <w:t xml:space="preserve"> or motions</w:t>
      </w:r>
      <w:r w:rsidRPr="009D3B95">
        <w:rPr>
          <w:rFonts w:ascii="Times New Roman" w:eastAsia="Times New Roman" w:hAnsi="Times New Roman" w:cs="Times New Roman"/>
          <w:i/>
          <w:sz w:val="24"/>
          <w:szCs w:val="24"/>
        </w:rPr>
        <w:t xml:space="preserve">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sidRPr="00B241B1">
        <w:rPr>
          <w:rFonts w:ascii="Times New Roman" w:eastAsia="Times New Roman" w:hAnsi="Times New Roman" w:cs="Times New Roman"/>
          <w:i/>
          <w:sz w:val="24"/>
          <w:szCs w:val="24"/>
          <w:u w:val="single"/>
        </w:rPr>
        <w:t xml:space="preserve">If you choose to include </w:t>
      </w:r>
      <w:r w:rsidR="00B241B1">
        <w:rPr>
          <w:rFonts w:ascii="Times New Roman" w:eastAsia="Times New Roman" w:hAnsi="Times New Roman" w:cs="Times New Roman"/>
          <w:i/>
          <w:sz w:val="24"/>
          <w:szCs w:val="24"/>
          <w:u w:val="single"/>
        </w:rPr>
        <w:t>suggested</w:t>
      </w:r>
      <w:r w:rsidRPr="00B241B1">
        <w:rPr>
          <w:rFonts w:ascii="Times New Roman" w:eastAsia="Times New Roman" w:hAnsi="Times New Roman" w:cs="Times New Roman"/>
          <w:i/>
          <w:sz w:val="24"/>
          <w:szCs w:val="24"/>
          <w:u w:val="single"/>
        </w:rPr>
        <w:t xml:space="preserve"> motion(s) with your report, it is essential that you work with your liaison</w:t>
      </w:r>
      <w:r w:rsidR="00216BB8">
        <w:rPr>
          <w:rFonts w:ascii="Times New Roman" w:eastAsia="Times New Roman" w:hAnsi="Times New Roman" w:cs="Times New Roman"/>
          <w:i/>
          <w:sz w:val="24"/>
          <w:szCs w:val="24"/>
          <w:u w:val="single"/>
        </w:rPr>
        <w:t xml:space="preserve"> before you submit your report</w:t>
      </w:r>
      <w:r w:rsidR="00B70AD3">
        <w:rPr>
          <w:rFonts w:ascii="Times New Roman" w:eastAsia="Times New Roman" w:hAnsi="Times New Roman" w:cs="Times New Roman"/>
          <w:i/>
          <w:sz w:val="24"/>
          <w:szCs w:val="24"/>
          <w:u w:val="single"/>
        </w:rPr>
        <w:t>. They</w:t>
      </w:r>
      <w:r w:rsidRPr="00B241B1">
        <w:rPr>
          <w:rFonts w:ascii="Times New Roman" w:eastAsia="Times New Roman" w:hAnsi="Times New Roman" w:cs="Times New Roman"/>
          <w:i/>
          <w:sz w:val="24"/>
          <w:szCs w:val="24"/>
          <w:u w:val="single"/>
        </w:rPr>
        <w:t xml:space="preserve"> will be able to provide examples of motion</w:t>
      </w:r>
      <w:r w:rsidR="009D3B95" w:rsidRPr="00B241B1">
        <w:rPr>
          <w:rFonts w:ascii="Times New Roman" w:eastAsia="Times New Roman" w:hAnsi="Times New Roman" w:cs="Times New Roman"/>
          <w:i/>
          <w:sz w:val="24"/>
          <w:szCs w:val="24"/>
          <w:u w:val="single"/>
        </w:rPr>
        <w:t>s that you can use as models for the ones you create.</w:t>
      </w:r>
    </w:p>
    <w:p w14:paraId="35220019" w14:textId="464471D8" w:rsidR="009D3B95" w:rsidRPr="001F4C78" w:rsidRDefault="009D3B95" w:rsidP="009D3B95">
      <w:pPr>
        <w:spacing w:before="84"/>
        <w:rPr>
          <w:rFonts w:ascii="Times New Roman" w:eastAsia="Times New Roman" w:hAnsi="Times New Roman" w:cs="Times New Roman"/>
          <w:i/>
          <w:sz w:val="24"/>
          <w:szCs w:val="24"/>
        </w:rPr>
      </w:pPr>
    </w:p>
    <w:tbl>
      <w:tblPr>
        <w:tblStyle w:val="TableGrid"/>
        <w:tblW w:w="9808" w:type="dxa"/>
        <w:tblInd w:w="85" w:type="dxa"/>
        <w:tblLook w:val="04A0" w:firstRow="1" w:lastRow="0" w:firstColumn="1" w:lastColumn="0" w:noHBand="0" w:noVBand="1"/>
      </w:tblPr>
      <w:tblGrid>
        <w:gridCol w:w="9808"/>
      </w:tblGrid>
      <w:tr w:rsidR="009D3B95" w14:paraId="39879B40" w14:textId="77777777" w:rsidTr="009D3B95">
        <w:trPr>
          <w:trHeight w:val="3680"/>
        </w:trPr>
        <w:tc>
          <w:tcPr>
            <w:tcW w:w="9808" w:type="dxa"/>
          </w:tcPr>
          <w:p w14:paraId="746A9FF6" w14:textId="3EBDD376" w:rsidR="009D3B95" w:rsidRDefault="000E3C8D" w:rsidP="00DB53F5">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w:t>
            </w:r>
          </w:p>
        </w:tc>
      </w:tr>
    </w:tbl>
    <w:p w14:paraId="3101CF18" w14:textId="35C8DB7A" w:rsidR="009D3B95" w:rsidRPr="009D3B95" w:rsidRDefault="009D3B95" w:rsidP="009D3B95">
      <w:pPr>
        <w:spacing w:before="84"/>
        <w:rPr>
          <w:rFonts w:ascii="Times New Roman" w:eastAsia="Times New Roman" w:hAnsi="Times New Roman" w:cs="Times New Roman"/>
          <w:sz w:val="24"/>
          <w:szCs w:val="24"/>
        </w:rPr>
      </w:pPr>
    </w:p>
    <w:sectPr w:rsidR="009D3B95" w:rsidRPr="009D3B95">
      <w:headerReference w:type="default" r:id="rId9"/>
      <w:footerReference w:type="default" r:id="rId10"/>
      <w:type w:val="continuous"/>
      <w:pgSz w:w="12240" w:h="15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C5E07" w14:textId="77777777" w:rsidR="00CA08E0" w:rsidRDefault="00CA08E0" w:rsidP="00212F3F">
      <w:r>
        <w:separator/>
      </w:r>
    </w:p>
  </w:endnote>
  <w:endnote w:type="continuationSeparator" w:id="0">
    <w:p w14:paraId="001025DF" w14:textId="77777777" w:rsidR="00CA08E0" w:rsidRDefault="00CA08E0" w:rsidP="002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733148"/>
      <w:docPartObj>
        <w:docPartGallery w:val="Page Numbers (Bottom of Page)"/>
        <w:docPartUnique/>
      </w:docPartObj>
    </w:sdtPr>
    <w:sdtEndPr>
      <w:rPr>
        <w:noProof/>
      </w:rPr>
    </w:sdtEndPr>
    <w:sdtContent>
      <w:p w14:paraId="175018E5" w14:textId="4C87C823" w:rsidR="00EF5A05" w:rsidRDefault="00EF5A05">
        <w:pPr>
          <w:pStyle w:val="Footer"/>
          <w:jc w:val="center"/>
        </w:pPr>
        <w:r>
          <w:fldChar w:fldCharType="begin"/>
        </w:r>
        <w:r>
          <w:instrText xml:space="preserve"> PAGE   \* MERGEFORMAT </w:instrText>
        </w:r>
        <w:r>
          <w:fldChar w:fldCharType="separate"/>
        </w:r>
        <w:r w:rsidR="00FE5E04">
          <w:rPr>
            <w:noProof/>
          </w:rPr>
          <w:t>3</w:t>
        </w:r>
        <w:r>
          <w:rPr>
            <w:noProof/>
          </w:rPr>
          <w:fldChar w:fldCharType="end"/>
        </w:r>
      </w:p>
    </w:sdtContent>
  </w:sdt>
  <w:p w14:paraId="1EEC7ECB" w14:textId="77777777" w:rsidR="00EF5A05" w:rsidRDefault="00EF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E21E" w14:textId="77777777" w:rsidR="00CA08E0" w:rsidRDefault="00CA08E0" w:rsidP="00212F3F">
      <w:r>
        <w:separator/>
      </w:r>
    </w:p>
  </w:footnote>
  <w:footnote w:type="continuationSeparator" w:id="0">
    <w:p w14:paraId="1A717A9F" w14:textId="77777777" w:rsidR="00CA08E0" w:rsidRDefault="00CA08E0" w:rsidP="002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68A0" w14:textId="27B2A865" w:rsidR="00D2130D" w:rsidRDefault="00D2130D">
    <w:pPr>
      <w:pStyle w:val="Header"/>
    </w:pPr>
    <w:r>
      <w:tab/>
    </w:r>
    <w:r>
      <w:tab/>
      <w:t>153-74.14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0AEC"/>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0B2D"/>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0A9E"/>
    <w:multiLevelType w:val="hybridMultilevel"/>
    <w:tmpl w:val="C84E12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0D8C"/>
    <w:multiLevelType w:val="hybridMultilevel"/>
    <w:tmpl w:val="78C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5AB5"/>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5981">
    <w:abstractNumId w:val="3"/>
  </w:num>
  <w:num w:numId="2" w16cid:durableId="887886067">
    <w:abstractNumId w:val="0"/>
  </w:num>
  <w:num w:numId="3" w16cid:durableId="530529537">
    <w:abstractNumId w:val="1"/>
  </w:num>
  <w:num w:numId="4" w16cid:durableId="228806220">
    <w:abstractNumId w:val="4"/>
  </w:num>
  <w:num w:numId="5" w16cid:durableId="563445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1"/>
    <w:rsid w:val="00012338"/>
    <w:rsid w:val="00042B3A"/>
    <w:rsid w:val="00052014"/>
    <w:rsid w:val="000E3C8D"/>
    <w:rsid w:val="00101C15"/>
    <w:rsid w:val="00124737"/>
    <w:rsid w:val="0015496F"/>
    <w:rsid w:val="00174AE2"/>
    <w:rsid w:val="001A7978"/>
    <w:rsid w:val="001F4C78"/>
    <w:rsid w:val="00212F3F"/>
    <w:rsid w:val="00216BB8"/>
    <w:rsid w:val="00235328"/>
    <w:rsid w:val="002C2E8E"/>
    <w:rsid w:val="0033543E"/>
    <w:rsid w:val="0038606F"/>
    <w:rsid w:val="003A1F09"/>
    <w:rsid w:val="003A3DAC"/>
    <w:rsid w:val="003E2D87"/>
    <w:rsid w:val="00404A5B"/>
    <w:rsid w:val="004065D1"/>
    <w:rsid w:val="00424F0B"/>
    <w:rsid w:val="004278E8"/>
    <w:rsid w:val="004B6B92"/>
    <w:rsid w:val="004D17DA"/>
    <w:rsid w:val="004F3A9E"/>
    <w:rsid w:val="00502294"/>
    <w:rsid w:val="00537CDB"/>
    <w:rsid w:val="00562CB1"/>
    <w:rsid w:val="00575A7B"/>
    <w:rsid w:val="005A3532"/>
    <w:rsid w:val="005D5215"/>
    <w:rsid w:val="00626421"/>
    <w:rsid w:val="0063630F"/>
    <w:rsid w:val="00674985"/>
    <w:rsid w:val="00695EBA"/>
    <w:rsid w:val="006F4C07"/>
    <w:rsid w:val="007150A4"/>
    <w:rsid w:val="007152D1"/>
    <w:rsid w:val="007B71B5"/>
    <w:rsid w:val="007C263B"/>
    <w:rsid w:val="007D03AE"/>
    <w:rsid w:val="007D1CFF"/>
    <w:rsid w:val="007E1A70"/>
    <w:rsid w:val="00813388"/>
    <w:rsid w:val="0082642C"/>
    <w:rsid w:val="008266FE"/>
    <w:rsid w:val="00835F9D"/>
    <w:rsid w:val="00872C83"/>
    <w:rsid w:val="00877872"/>
    <w:rsid w:val="008A1653"/>
    <w:rsid w:val="008A55E4"/>
    <w:rsid w:val="008A6AF0"/>
    <w:rsid w:val="008F33B4"/>
    <w:rsid w:val="00913266"/>
    <w:rsid w:val="00930A3B"/>
    <w:rsid w:val="00986906"/>
    <w:rsid w:val="00997551"/>
    <w:rsid w:val="009D3B95"/>
    <w:rsid w:val="009F1171"/>
    <w:rsid w:val="009F40DC"/>
    <w:rsid w:val="00A17939"/>
    <w:rsid w:val="00A25271"/>
    <w:rsid w:val="00AD07C6"/>
    <w:rsid w:val="00AD29F1"/>
    <w:rsid w:val="00AF50FE"/>
    <w:rsid w:val="00B065D4"/>
    <w:rsid w:val="00B241B1"/>
    <w:rsid w:val="00B5461A"/>
    <w:rsid w:val="00B63102"/>
    <w:rsid w:val="00B70AD3"/>
    <w:rsid w:val="00C73573"/>
    <w:rsid w:val="00C7411F"/>
    <w:rsid w:val="00C80A74"/>
    <w:rsid w:val="00CA08E0"/>
    <w:rsid w:val="00CC39D0"/>
    <w:rsid w:val="00D149F2"/>
    <w:rsid w:val="00D2130D"/>
    <w:rsid w:val="00D42FF8"/>
    <w:rsid w:val="00D940E7"/>
    <w:rsid w:val="00DA6BC1"/>
    <w:rsid w:val="00DB78EA"/>
    <w:rsid w:val="00DD7774"/>
    <w:rsid w:val="00E17986"/>
    <w:rsid w:val="00E214DE"/>
    <w:rsid w:val="00E2488A"/>
    <w:rsid w:val="00E24C44"/>
    <w:rsid w:val="00EF5A05"/>
    <w:rsid w:val="00F325BE"/>
    <w:rsid w:val="00F45F2C"/>
    <w:rsid w:val="00F51010"/>
    <w:rsid w:val="00FA04E4"/>
    <w:rsid w:val="00FE5E04"/>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00F"/>
  <w15:docId w15:val="{B97E57BB-869F-4FF6-B7D6-25083E6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91078">
      <w:bodyDiv w:val="1"/>
      <w:marLeft w:val="0"/>
      <w:marRight w:val="0"/>
      <w:marTop w:val="0"/>
      <w:marBottom w:val="0"/>
      <w:divBdr>
        <w:top w:val="none" w:sz="0" w:space="0" w:color="auto"/>
        <w:left w:val="none" w:sz="0" w:space="0" w:color="auto"/>
        <w:bottom w:val="none" w:sz="0" w:space="0" w:color="auto"/>
        <w:right w:val="none" w:sz="0" w:space="0" w:color="auto"/>
      </w:divBdr>
    </w:div>
    <w:div w:id="811406051">
      <w:bodyDiv w:val="1"/>
      <w:marLeft w:val="0"/>
      <w:marRight w:val="0"/>
      <w:marTop w:val="0"/>
      <w:marBottom w:val="0"/>
      <w:divBdr>
        <w:top w:val="none" w:sz="0" w:space="0" w:color="auto"/>
        <w:left w:val="none" w:sz="0" w:space="0" w:color="auto"/>
        <w:bottom w:val="none" w:sz="0" w:space="0" w:color="auto"/>
        <w:right w:val="none" w:sz="0" w:space="0" w:color="auto"/>
      </w:divBdr>
    </w:div>
    <w:div w:id="1589733528">
      <w:bodyDiv w:val="1"/>
      <w:marLeft w:val="0"/>
      <w:marRight w:val="0"/>
      <w:marTop w:val="0"/>
      <w:marBottom w:val="0"/>
      <w:divBdr>
        <w:top w:val="none" w:sz="0" w:space="0" w:color="auto"/>
        <w:left w:val="none" w:sz="0" w:space="0" w:color="auto"/>
        <w:bottom w:val="none" w:sz="0" w:space="0" w:color="auto"/>
        <w:right w:val="none" w:sz="0" w:space="0" w:color="auto"/>
      </w:divBdr>
    </w:div>
    <w:div w:id="1656372026">
      <w:bodyDiv w:val="1"/>
      <w:marLeft w:val="0"/>
      <w:marRight w:val="0"/>
      <w:marTop w:val="0"/>
      <w:marBottom w:val="0"/>
      <w:divBdr>
        <w:top w:val="none" w:sz="0" w:space="0" w:color="auto"/>
        <w:left w:val="none" w:sz="0" w:space="0" w:color="auto"/>
        <w:bottom w:val="none" w:sz="0" w:space="0" w:color="auto"/>
        <w:right w:val="none" w:sz="0" w:space="0" w:color="auto"/>
      </w:divBdr>
      <w:divsChild>
        <w:div w:id="1253466501">
          <w:marLeft w:val="0"/>
          <w:marRight w:val="0"/>
          <w:marTop w:val="0"/>
          <w:marBottom w:val="0"/>
          <w:divBdr>
            <w:top w:val="none" w:sz="0" w:space="0" w:color="auto"/>
            <w:left w:val="none" w:sz="0" w:space="0" w:color="auto"/>
            <w:bottom w:val="none" w:sz="0" w:space="0" w:color="auto"/>
            <w:right w:val="none" w:sz="0" w:space="0" w:color="auto"/>
          </w:divBdr>
          <w:divsChild>
            <w:div w:id="1130131079">
              <w:marLeft w:val="0"/>
              <w:marRight w:val="0"/>
              <w:marTop w:val="0"/>
              <w:marBottom w:val="216"/>
              <w:divBdr>
                <w:top w:val="none" w:sz="0" w:space="0" w:color="auto"/>
                <w:left w:val="none" w:sz="0" w:space="0" w:color="auto"/>
                <w:bottom w:val="none" w:sz="0" w:space="0" w:color="auto"/>
                <w:right w:val="none" w:sz="0" w:space="0" w:color="auto"/>
              </w:divBdr>
              <w:divsChild>
                <w:div w:id="20471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4575">
          <w:marLeft w:val="0"/>
          <w:marRight w:val="0"/>
          <w:marTop w:val="0"/>
          <w:marBottom w:val="0"/>
          <w:divBdr>
            <w:top w:val="none" w:sz="0" w:space="0" w:color="auto"/>
            <w:left w:val="none" w:sz="0" w:space="0" w:color="auto"/>
            <w:bottom w:val="none" w:sz="0" w:space="0" w:color="auto"/>
            <w:right w:val="none" w:sz="0" w:space="0" w:color="auto"/>
          </w:divBdr>
          <w:divsChild>
            <w:div w:id="1959558541">
              <w:marLeft w:val="0"/>
              <w:marRight w:val="0"/>
              <w:marTop w:val="0"/>
              <w:marBottom w:val="216"/>
              <w:divBdr>
                <w:top w:val="none" w:sz="0" w:space="0" w:color="auto"/>
                <w:left w:val="none" w:sz="0" w:space="0" w:color="auto"/>
                <w:bottom w:val="none" w:sz="0" w:space="0" w:color="auto"/>
                <w:right w:val="none" w:sz="0" w:space="0" w:color="auto"/>
              </w:divBdr>
              <w:divsChild>
                <w:div w:id="555358893">
                  <w:marLeft w:val="0"/>
                  <w:marRight w:val="0"/>
                  <w:marTop w:val="0"/>
                  <w:marBottom w:val="0"/>
                  <w:divBdr>
                    <w:top w:val="none" w:sz="0" w:space="0" w:color="auto"/>
                    <w:left w:val="none" w:sz="0" w:space="0" w:color="auto"/>
                    <w:bottom w:val="none" w:sz="0" w:space="0" w:color="auto"/>
                    <w:right w:val="none" w:sz="0" w:space="0" w:color="auto"/>
                  </w:divBdr>
                  <w:divsChild>
                    <w:div w:id="1693218805">
                      <w:marLeft w:val="0"/>
                      <w:marRight w:val="0"/>
                      <w:marTop w:val="0"/>
                      <w:marBottom w:val="0"/>
                      <w:divBdr>
                        <w:top w:val="none" w:sz="0" w:space="0" w:color="auto"/>
                        <w:left w:val="none" w:sz="0" w:space="0" w:color="auto"/>
                        <w:bottom w:val="none" w:sz="0" w:space="0" w:color="auto"/>
                        <w:right w:val="none" w:sz="0" w:space="0" w:color="auto"/>
                      </w:divBdr>
                      <w:divsChild>
                        <w:div w:id="274947391">
                          <w:marLeft w:val="0"/>
                          <w:marRight w:val="0"/>
                          <w:marTop w:val="0"/>
                          <w:marBottom w:val="0"/>
                          <w:divBdr>
                            <w:top w:val="none" w:sz="0" w:space="0" w:color="auto"/>
                            <w:left w:val="none" w:sz="0" w:space="0" w:color="auto"/>
                            <w:bottom w:val="none" w:sz="0" w:space="0" w:color="auto"/>
                            <w:right w:val="none" w:sz="0" w:space="0" w:color="auto"/>
                          </w:divBdr>
                          <w:divsChild>
                            <w:div w:id="975376923">
                              <w:marLeft w:val="0"/>
                              <w:marRight w:val="0"/>
                              <w:marTop w:val="0"/>
                              <w:marBottom w:val="0"/>
                              <w:divBdr>
                                <w:top w:val="none" w:sz="0" w:space="0" w:color="auto"/>
                                <w:left w:val="none" w:sz="0" w:space="0" w:color="auto"/>
                                <w:bottom w:val="none" w:sz="0" w:space="0" w:color="auto"/>
                                <w:right w:val="none" w:sz="0" w:space="0" w:color="auto"/>
                              </w:divBdr>
                              <w:divsChild>
                                <w:div w:id="183173165">
                                  <w:marLeft w:val="0"/>
                                  <w:marRight w:val="0"/>
                                  <w:marTop w:val="0"/>
                                  <w:marBottom w:val="0"/>
                                  <w:divBdr>
                                    <w:top w:val="none" w:sz="0" w:space="0" w:color="auto"/>
                                    <w:left w:val="none" w:sz="0" w:space="0" w:color="auto"/>
                                    <w:bottom w:val="none" w:sz="0" w:space="0" w:color="auto"/>
                                    <w:right w:val="none" w:sz="0" w:space="0" w:color="auto"/>
                                  </w:divBdr>
                                  <w:divsChild>
                                    <w:div w:id="995720488">
                                      <w:marLeft w:val="0"/>
                                      <w:marRight w:val="0"/>
                                      <w:marTop w:val="0"/>
                                      <w:marBottom w:val="0"/>
                                      <w:divBdr>
                                        <w:top w:val="none" w:sz="0" w:space="0" w:color="auto"/>
                                        <w:left w:val="none" w:sz="0" w:space="0" w:color="auto"/>
                                        <w:bottom w:val="none" w:sz="0" w:space="0" w:color="auto"/>
                                        <w:right w:val="none" w:sz="0" w:space="0" w:color="auto"/>
                                      </w:divBdr>
                                      <w:divsChild>
                                        <w:div w:id="657686028">
                                          <w:marLeft w:val="0"/>
                                          <w:marRight w:val="0"/>
                                          <w:marTop w:val="0"/>
                                          <w:marBottom w:val="0"/>
                                          <w:divBdr>
                                            <w:top w:val="none" w:sz="0" w:space="0" w:color="auto"/>
                                            <w:left w:val="none" w:sz="0" w:space="0" w:color="auto"/>
                                            <w:bottom w:val="none" w:sz="0" w:space="0" w:color="auto"/>
                                            <w:right w:val="none" w:sz="0" w:space="0" w:color="auto"/>
                                          </w:divBdr>
                                          <w:divsChild>
                                            <w:div w:id="458380758">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_schmid@sa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2</cp:revision>
  <cp:lastPrinted>2018-03-30T19:56:00Z</cp:lastPrinted>
  <dcterms:created xsi:type="dcterms:W3CDTF">2024-03-26T14:36:00Z</dcterms:created>
  <dcterms:modified xsi:type="dcterms:W3CDTF">2024-03-26T14:36:00Z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